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45385" w14:textId="77777777" w:rsidR="00AF15AC" w:rsidRPr="002A18F6" w:rsidRDefault="00AF15AC" w:rsidP="005C7D91">
      <w:pPr>
        <w:jc w:val="center"/>
        <w:rPr>
          <w:rFonts w:ascii="Times New Roman" w:hAnsi="Times New Roman" w:cs="Times New Roman"/>
          <w:sz w:val="20"/>
          <w:szCs w:val="20"/>
        </w:rPr>
      </w:pPr>
    </w:p>
    <w:p w14:paraId="3D23A36D" w14:textId="7B99AB48" w:rsidR="002D0E09" w:rsidRPr="002A18F6" w:rsidRDefault="002D0E09">
      <w:pPr>
        <w:rPr>
          <w:rFonts w:ascii="Times New Roman" w:hAnsi="Times New Roman" w:cs="Times New Roman"/>
          <w:b/>
          <w:bCs/>
          <w:sz w:val="20"/>
          <w:szCs w:val="20"/>
        </w:rPr>
      </w:pPr>
      <w:r w:rsidRPr="002A18F6">
        <w:rPr>
          <w:rFonts w:ascii="Times New Roman" w:hAnsi="Times New Roman" w:cs="Times New Roman"/>
          <w:b/>
          <w:bCs/>
          <w:sz w:val="20"/>
          <w:szCs w:val="20"/>
        </w:rPr>
        <w:t xml:space="preserve">Bidder </w:t>
      </w:r>
      <w:proofErr w:type="gramStart"/>
      <w:r w:rsidRPr="002A18F6">
        <w:rPr>
          <w:rFonts w:ascii="Times New Roman" w:hAnsi="Times New Roman" w:cs="Times New Roman"/>
          <w:b/>
          <w:bCs/>
          <w:sz w:val="20"/>
          <w:szCs w:val="20"/>
        </w:rPr>
        <w:t>Name:_</w:t>
      </w:r>
      <w:proofErr w:type="gramEnd"/>
      <w:r w:rsidRPr="002A18F6">
        <w:rPr>
          <w:rFonts w:ascii="Times New Roman" w:hAnsi="Times New Roman" w:cs="Times New Roman"/>
          <w:b/>
          <w:bCs/>
          <w:sz w:val="20"/>
          <w:szCs w:val="20"/>
        </w:rPr>
        <w:t>________________________________________________</w:t>
      </w:r>
    </w:p>
    <w:p w14:paraId="1824F5A6" w14:textId="5BB787DA" w:rsidR="009E7FCF" w:rsidRPr="002A18F6" w:rsidRDefault="002D0E09">
      <w:pPr>
        <w:rPr>
          <w:rFonts w:ascii="Times New Roman" w:hAnsi="Times New Roman" w:cs="Times New Roman"/>
          <w:sz w:val="20"/>
          <w:szCs w:val="20"/>
        </w:rPr>
      </w:pPr>
      <w:r w:rsidRPr="002A18F6">
        <w:rPr>
          <w:rFonts w:ascii="Times New Roman" w:hAnsi="Times New Roman" w:cs="Times New Roman"/>
          <w:b/>
          <w:bCs/>
          <w:sz w:val="20"/>
          <w:szCs w:val="20"/>
        </w:rPr>
        <w:t>Important Instructions:</w:t>
      </w:r>
      <w:r w:rsidRPr="002A18F6">
        <w:rPr>
          <w:rFonts w:ascii="Times New Roman" w:hAnsi="Times New Roman" w:cs="Times New Roman"/>
          <w:sz w:val="20"/>
          <w:szCs w:val="20"/>
        </w:rPr>
        <w:t xml:space="preserve"> Bidders must complete all fields highlighted in yellow</w:t>
      </w:r>
      <w:r w:rsidR="008C1602">
        <w:rPr>
          <w:rFonts w:ascii="Times New Roman" w:hAnsi="Times New Roman" w:cs="Times New Roman"/>
          <w:sz w:val="20"/>
          <w:szCs w:val="20"/>
        </w:rPr>
        <w:t xml:space="preserve">. </w:t>
      </w:r>
      <w:r w:rsidRPr="002A18F6">
        <w:rPr>
          <w:rFonts w:ascii="Times New Roman" w:hAnsi="Times New Roman" w:cs="Times New Roman"/>
          <w:sz w:val="20"/>
          <w:szCs w:val="20"/>
        </w:rPr>
        <w:t xml:space="preserve">Do not alter the existing format or content within this Cost Sheet. Prices quoted shall be net, including transportation and delivery charges fully prepaid by the bidder, F.O.B. destination named in the Solicitation. No additional charges will be allowed for packing, packages, or partial delivery costs. </w:t>
      </w:r>
      <w:r w:rsidR="009E7FCF" w:rsidRPr="002A18F6">
        <w:rPr>
          <w:rFonts w:ascii="Times New Roman" w:hAnsi="Times New Roman" w:cs="Times New Roman"/>
          <w:b/>
          <w:bCs/>
          <w:sz w:val="20"/>
          <w:szCs w:val="20"/>
        </w:rPr>
        <w:t>Important</w:t>
      </w:r>
      <w:r w:rsidR="00B16C64" w:rsidRPr="002A18F6">
        <w:rPr>
          <w:rFonts w:ascii="Times New Roman" w:hAnsi="Times New Roman" w:cs="Times New Roman"/>
          <w:b/>
          <w:bCs/>
          <w:sz w:val="20"/>
          <w:szCs w:val="20"/>
        </w:rPr>
        <w:t>:</w:t>
      </w:r>
      <w:r w:rsidR="00B16C64" w:rsidRPr="002A18F6">
        <w:rPr>
          <w:rFonts w:ascii="Times New Roman" w:hAnsi="Times New Roman" w:cs="Times New Roman"/>
          <w:sz w:val="20"/>
          <w:szCs w:val="20"/>
        </w:rPr>
        <w:t xml:space="preserve"> In</w:t>
      </w:r>
      <w:r w:rsidR="009E7FCF" w:rsidRPr="002A18F6">
        <w:rPr>
          <w:rFonts w:ascii="Times New Roman" w:hAnsi="Times New Roman" w:cs="Times New Roman"/>
          <w:sz w:val="20"/>
          <w:szCs w:val="20"/>
        </w:rPr>
        <w:t xml:space="preserve"> case of a mathematical error in extension of price, unit price shall govern.</w:t>
      </w:r>
    </w:p>
    <w:p w14:paraId="527F1F9B" w14:textId="3ED1807A" w:rsidR="002D0E09" w:rsidRPr="002A18F6" w:rsidRDefault="002D0E09">
      <w:pPr>
        <w:rPr>
          <w:rFonts w:ascii="Times New Roman" w:hAnsi="Times New Roman" w:cs="Times New Roman"/>
          <w:sz w:val="20"/>
          <w:szCs w:val="20"/>
        </w:rPr>
      </w:pPr>
      <w:r w:rsidRPr="002A18F6">
        <w:rPr>
          <w:rFonts w:ascii="Times New Roman" w:hAnsi="Times New Roman" w:cs="Times New Roman"/>
          <w:sz w:val="20"/>
          <w:szCs w:val="20"/>
        </w:rPr>
        <w:t xml:space="preserve">The prices indicated in </w:t>
      </w:r>
      <w:r w:rsidRPr="002A18F6">
        <w:rPr>
          <w:rFonts w:ascii="Times New Roman" w:hAnsi="Times New Roman" w:cs="Times New Roman"/>
          <w:b/>
          <w:bCs/>
          <w:sz w:val="20"/>
          <w:szCs w:val="20"/>
        </w:rPr>
        <w:t xml:space="preserve">Part </w:t>
      </w:r>
      <w:r w:rsidR="002172A2">
        <w:rPr>
          <w:rFonts w:ascii="Times New Roman" w:hAnsi="Times New Roman" w:cs="Times New Roman"/>
          <w:b/>
          <w:bCs/>
          <w:sz w:val="20"/>
          <w:szCs w:val="20"/>
        </w:rPr>
        <w:t>I</w:t>
      </w:r>
      <w:r w:rsidRPr="002A18F6">
        <w:rPr>
          <w:rFonts w:ascii="Times New Roman" w:hAnsi="Times New Roman" w:cs="Times New Roman"/>
          <w:b/>
          <w:bCs/>
          <w:sz w:val="20"/>
          <w:szCs w:val="20"/>
        </w:rPr>
        <w:t xml:space="preserve"> and </w:t>
      </w:r>
      <w:r w:rsidR="002172A2">
        <w:rPr>
          <w:rFonts w:ascii="Times New Roman" w:hAnsi="Times New Roman" w:cs="Times New Roman"/>
          <w:b/>
          <w:bCs/>
          <w:sz w:val="20"/>
          <w:szCs w:val="20"/>
        </w:rPr>
        <w:t>II</w:t>
      </w:r>
      <w:r w:rsidRPr="002A18F6">
        <w:rPr>
          <w:rFonts w:ascii="Times New Roman" w:hAnsi="Times New Roman" w:cs="Times New Roman"/>
          <w:sz w:val="20"/>
          <w:szCs w:val="20"/>
        </w:rPr>
        <w:t xml:space="preserve"> below shall reflect all applicable fees necessary to perform the project requirements and deliverables as outlined in section (VI) of the Request for Proposal (RFP) document and any related attachments and/or documents.</w:t>
      </w:r>
      <w:r w:rsidR="00233C21" w:rsidRPr="002A18F6">
        <w:rPr>
          <w:rFonts w:ascii="Times New Roman" w:hAnsi="Times New Roman" w:cs="Times New Roman"/>
          <w:sz w:val="20"/>
          <w:szCs w:val="20"/>
        </w:rPr>
        <w:t xml:space="preserve"> </w:t>
      </w:r>
    </w:p>
    <w:p w14:paraId="115CEAE6" w14:textId="602FA1F1" w:rsidR="00233C21" w:rsidRPr="002A18F6" w:rsidRDefault="00233C21">
      <w:pPr>
        <w:rPr>
          <w:rFonts w:ascii="Times New Roman" w:hAnsi="Times New Roman" w:cs="Times New Roman"/>
          <w:b/>
          <w:bCs/>
          <w:sz w:val="20"/>
          <w:szCs w:val="20"/>
        </w:rPr>
      </w:pPr>
      <w:r w:rsidRPr="002A18F6">
        <w:rPr>
          <w:rFonts w:ascii="Times New Roman" w:hAnsi="Times New Roman" w:cs="Times New Roman"/>
          <w:b/>
          <w:bCs/>
          <w:sz w:val="20"/>
          <w:szCs w:val="20"/>
        </w:rPr>
        <w:t>Instructions For Bidders:</w:t>
      </w:r>
    </w:p>
    <w:p w14:paraId="0B177478" w14:textId="3210B392" w:rsidR="00954740" w:rsidRPr="002A18F6" w:rsidRDefault="00B21A45">
      <w:pPr>
        <w:rPr>
          <w:rFonts w:ascii="Times New Roman" w:hAnsi="Times New Roman" w:cs="Times New Roman"/>
          <w:sz w:val="20"/>
          <w:szCs w:val="20"/>
        </w:rPr>
      </w:pPr>
      <w:r w:rsidRPr="002A18F6">
        <w:rPr>
          <w:rFonts w:ascii="Times New Roman" w:hAnsi="Times New Roman" w:cs="Times New Roman"/>
          <w:sz w:val="20"/>
          <w:szCs w:val="20"/>
        </w:rPr>
        <w:t xml:space="preserve">Only </w:t>
      </w:r>
      <w:r w:rsidR="002172A2" w:rsidRPr="00CF4728">
        <w:rPr>
          <w:rFonts w:ascii="Times New Roman" w:hAnsi="Times New Roman" w:cs="Times New Roman"/>
          <w:b/>
          <w:bCs/>
          <w:sz w:val="20"/>
          <w:szCs w:val="20"/>
        </w:rPr>
        <w:t>Part I</w:t>
      </w:r>
      <w:r w:rsidR="002172A2">
        <w:rPr>
          <w:rFonts w:ascii="Times New Roman" w:hAnsi="Times New Roman" w:cs="Times New Roman"/>
          <w:b/>
          <w:bCs/>
          <w:sz w:val="20"/>
          <w:szCs w:val="20"/>
        </w:rPr>
        <w:t xml:space="preserve"> - </w:t>
      </w:r>
      <w:r w:rsidR="002172A2" w:rsidRPr="00CF4728">
        <w:rPr>
          <w:rFonts w:ascii="Times New Roman" w:hAnsi="Times New Roman" w:cs="Times New Roman"/>
          <w:b/>
          <w:bCs/>
          <w:sz w:val="20"/>
          <w:szCs w:val="20"/>
        </w:rPr>
        <w:t>Initial Contract Period</w:t>
      </w:r>
      <w:r w:rsidRPr="002A18F6">
        <w:rPr>
          <w:rFonts w:ascii="Times New Roman" w:hAnsi="Times New Roman" w:cs="Times New Roman"/>
          <w:sz w:val="20"/>
          <w:szCs w:val="20"/>
        </w:rPr>
        <w:t>.</w:t>
      </w:r>
      <w:r w:rsidR="00D906A6" w:rsidRPr="002A18F6">
        <w:rPr>
          <w:rFonts w:ascii="Times New Roman" w:hAnsi="Times New Roman" w:cs="Times New Roman"/>
          <w:sz w:val="20"/>
          <w:szCs w:val="20"/>
        </w:rPr>
        <w:t xml:space="preserve"> </w:t>
      </w:r>
      <w:r w:rsidR="00875D7D" w:rsidRPr="00D906A6">
        <w:rPr>
          <w:rFonts w:ascii="Times New Roman" w:hAnsi="Times New Roman" w:cs="Times New Roman"/>
          <w:sz w:val="20"/>
          <w:szCs w:val="20"/>
        </w:rPr>
        <w:t>Only individual location extended prices will be used for evaluating the proposal.</w:t>
      </w:r>
      <w:r w:rsidRPr="002A18F6">
        <w:rPr>
          <w:rFonts w:ascii="Times New Roman" w:hAnsi="Times New Roman" w:cs="Times New Roman"/>
          <w:sz w:val="20"/>
          <w:szCs w:val="20"/>
        </w:rPr>
        <w:t xml:space="preserve"> If a bidder does not intend to submit a bid for </w:t>
      </w:r>
      <w:r w:rsidR="00A55C6E">
        <w:rPr>
          <w:rFonts w:ascii="Times New Roman" w:hAnsi="Times New Roman" w:cs="Times New Roman"/>
          <w:sz w:val="20"/>
          <w:szCs w:val="20"/>
        </w:rPr>
        <w:t>any of the</w:t>
      </w:r>
      <w:r w:rsidRPr="002A18F6">
        <w:rPr>
          <w:rFonts w:ascii="Times New Roman" w:hAnsi="Times New Roman" w:cs="Times New Roman"/>
          <w:sz w:val="20"/>
          <w:szCs w:val="20"/>
        </w:rPr>
        <w:t xml:space="preserve"> listed locations, they must </w:t>
      </w:r>
      <w:r w:rsidR="00A55C6E">
        <w:rPr>
          <w:rFonts w:ascii="Times New Roman" w:hAnsi="Times New Roman" w:cs="Times New Roman"/>
          <w:sz w:val="20"/>
          <w:szCs w:val="20"/>
        </w:rPr>
        <w:t>submit “NO BID” on</w:t>
      </w:r>
      <w:r w:rsidRPr="002A18F6">
        <w:rPr>
          <w:rFonts w:ascii="Times New Roman" w:hAnsi="Times New Roman" w:cs="Times New Roman"/>
          <w:sz w:val="20"/>
          <w:szCs w:val="20"/>
        </w:rPr>
        <w:t xml:space="preserve"> those locations from all applicable pricing tables in this Price Sheet. Bidders should provide pricing </w:t>
      </w:r>
      <w:r w:rsidRPr="002A18F6">
        <w:rPr>
          <w:rFonts w:ascii="Times New Roman" w:hAnsi="Times New Roman" w:cs="Times New Roman"/>
          <w:b/>
          <w:bCs/>
          <w:sz w:val="20"/>
          <w:szCs w:val="20"/>
          <w:u w:val="single"/>
        </w:rPr>
        <w:t>only</w:t>
      </w:r>
      <w:r w:rsidRPr="002A18F6">
        <w:rPr>
          <w:rFonts w:ascii="Times New Roman" w:hAnsi="Times New Roman" w:cs="Times New Roman"/>
          <w:sz w:val="20"/>
          <w:szCs w:val="20"/>
        </w:rPr>
        <w:t xml:space="preserve"> for the locations where they are willing to deliver services.</w:t>
      </w:r>
    </w:p>
    <w:p w14:paraId="6ADA7C40" w14:textId="3077154C" w:rsidR="00954740" w:rsidRPr="002A18F6" w:rsidRDefault="00954740">
      <w:pPr>
        <w:rPr>
          <w:rFonts w:ascii="Times New Roman" w:hAnsi="Times New Roman" w:cs="Times New Roman"/>
          <w:sz w:val="20"/>
          <w:szCs w:val="20"/>
        </w:rPr>
      </w:pPr>
      <w:r w:rsidRPr="002A18F6">
        <w:rPr>
          <w:rFonts w:ascii="Times New Roman" w:hAnsi="Times New Roman" w:cs="Times New Roman"/>
          <w:sz w:val="20"/>
          <w:szCs w:val="20"/>
        </w:rPr>
        <w:t>During the contracted years, the vendor shall accommodate requests from the State for any necessary optional cleaning services necessary to comply with any State statutory or regulatory requirements.   Any optional renewal service will be billed at the appropriate rates specified in the Price Sheet under Part IV – Optional Services.</w:t>
      </w:r>
    </w:p>
    <w:p w14:paraId="1298E192" w14:textId="667B5C3A" w:rsidR="00AF15AC" w:rsidRPr="002A18F6" w:rsidRDefault="002172A2">
      <w:pPr>
        <w:rPr>
          <w:rFonts w:ascii="Times New Roman" w:hAnsi="Times New Roman" w:cs="Times New Roman"/>
          <w:sz w:val="20"/>
          <w:szCs w:val="20"/>
        </w:rPr>
      </w:pPr>
      <w:r>
        <w:rPr>
          <w:rFonts w:ascii="Times New Roman" w:hAnsi="Times New Roman" w:cs="Times New Roman"/>
          <w:sz w:val="20"/>
          <w:szCs w:val="20"/>
        </w:rPr>
        <w:t>(Note: All the invoices shall be paid on monthly basis)</w:t>
      </w:r>
    </w:p>
    <w:p w14:paraId="20EF7B14" w14:textId="0091A42E" w:rsidR="002D0E09" w:rsidRPr="002A18F6" w:rsidRDefault="002D0E09">
      <w:pPr>
        <w:rPr>
          <w:rFonts w:ascii="Times New Roman" w:hAnsi="Times New Roman" w:cs="Times New Roman"/>
          <w:b/>
          <w:bCs/>
          <w:sz w:val="20"/>
          <w:szCs w:val="20"/>
          <w:u w:val="single"/>
        </w:rPr>
      </w:pPr>
      <w:r w:rsidRPr="002A18F6">
        <w:rPr>
          <w:rFonts w:ascii="Times New Roman" w:hAnsi="Times New Roman" w:cs="Times New Roman"/>
          <w:b/>
          <w:bCs/>
          <w:sz w:val="20"/>
          <w:szCs w:val="20"/>
          <w:u w:val="single"/>
        </w:rPr>
        <w:t>Part I</w:t>
      </w:r>
      <w:r w:rsidR="002172A2">
        <w:rPr>
          <w:rFonts w:ascii="Times New Roman" w:hAnsi="Times New Roman" w:cs="Times New Roman"/>
          <w:b/>
          <w:bCs/>
          <w:sz w:val="20"/>
          <w:szCs w:val="20"/>
          <w:u w:val="single"/>
        </w:rPr>
        <w:t xml:space="preserve"> – Initial Contract Period</w:t>
      </w:r>
    </w:p>
    <w:tbl>
      <w:tblPr>
        <w:tblStyle w:val="TableGrid"/>
        <w:tblW w:w="10790" w:type="dxa"/>
        <w:jc w:val="center"/>
        <w:tblLook w:val="04A0" w:firstRow="1" w:lastRow="0" w:firstColumn="1" w:lastColumn="0" w:noHBand="0" w:noVBand="1"/>
      </w:tblPr>
      <w:tblGrid>
        <w:gridCol w:w="2076"/>
        <w:gridCol w:w="404"/>
        <w:gridCol w:w="2065"/>
        <w:gridCol w:w="2083"/>
        <w:gridCol w:w="2082"/>
        <w:gridCol w:w="2080"/>
      </w:tblGrid>
      <w:tr w:rsidR="008B20E9" w:rsidRPr="002172A2" w14:paraId="2FF73A08" w14:textId="31379717" w:rsidTr="002A18F6">
        <w:trPr>
          <w:trHeight w:val="980"/>
          <w:jc w:val="center"/>
        </w:trPr>
        <w:tc>
          <w:tcPr>
            <w:tcW w:w="2480" w:type="dxa"/>
            <w:gridSpan w:val="2"/>
            <w:shd w:val="clear" w:color="auto" w:fill="D9D9D9" w:themeFill="background1" w:themeFillShade="D9"/>
            <w:vAlign w:val="center"/>
          </w:tcPr>
          <w:p w14:paraId="05B3A169" w14:textId="4F59B7E7" w:rsidR="008B20E9" w:rsidRPr="002A18F6" w:rsidRDefault="008B20E9" w:rsidP="002A18F6">
            <w:pPr>
              <w:jc w:val="center"/>
              <w:rPr>
                <w:rFonts w:ascii="Times New Roman" w:hAnsi="Times New Roman" w:cs="Times New Roman"/>
                <w:b/>
                <w:sz w:val="20"/>
                <w:szCs w:val="20"/>
              </w:rPr>
            </w:pPr>
            <w:r w:rsidRPr="002A18F6">
              <w:rPr>
                <w:rFonts w:ascii="Times New Roman" w:hAnsi="Times New Roman" w:cs="Times New Roman"/>
                <w:b/>
                <w:sz w:val="20"/>
                <w:szCs w:val="20"/>
              </w:rPr>
              <w:t>Location</w:t>
            </w:r>
          </w:p>
        </w:tc>
        <w:tc>
          <w:tcPr>
            <w:tcW w:w="2065" w:type="dxa"/>
            <w:shd w:val="clear" w:color="auto" w:fill="D9D9D9" w:themeFill="background1" w:themeFillShade="D9"/>
          </w:tcPr>
          <w:p w14:paraId="3B5F518C" w14:textId="77777777" w:rsidR="008B20E9" w:rsidRDefault="008B20E9" w:rsidP="008B20E9">
            <w:pPr>
              <w:jc w:val="center"/>
              <w:rPr>
                <w:rFonts w:ascii="Times New Roman" w:hAnsi="Times New Roman" w:cs="Times New Roman"/>
                <w:b/>
                <w:sz w:val="20"/>
                <w:szCs w:val="20"/>
              </w:rPr>
            </w:pPr>
          </w:p>
          <w:p w14:paraId="3C34DE69" w14:textId="77777777" w:rsidR="008B20E9" w:rsidRDefault="008B20E9" w:rsidP="008B20E9">
            <w:pPr>
              <w:jc w:val="center"/>
              <w:rPr>
                <w:rFonts w:ascii="Times New Roman" w:hAnsi="Times New Roman" w:cs="Times New Roman"/>
                <w:b/>
                <w:sz w:val="20"/>
                <w:szCs w:val="20"/>
              </w:rPr>
            </w:pPr>
            <w:r>
              <w:rPr>
                <w:rFonts w:ascii="Times New Roman" w:hAnsi="Times New Roman" w:cs="Times New Roman"/>
                <w:b/>
                <w:sz w:val="20"/>
                <w:szCs w:val="20"/>
              </w:rPr>
              <w:t>Square feet</w:t>
            </w:r>
          </w:p>
          <w:p w14:paraId="475B7121" w14:textId="59F2F5B8" w:rsidR="004B1249" w:rsidRPr="008B20E9" w:rsidRDefault="004B1249" w:rsidP="008B20E9">
            <w:pPr>
              <w:jc w:val="center"/>
              <w:rPr>
                <w:rFonts w:ascii="Times New Roman" w:hAnsi="Times New Roman" w:cs="Times New Roman"/>
                <w:b/>
                <w:sz w:val="20"/>
                <w:szCs w:val="20"/>
              </w:rPr>
            </w:pPr>
            <w:r>
              <w:rPr>
                <w:rFonts w:ascii="Times New Roman" w:hAnsi="Times New Roman" w:cs="Times New Roman"/>
                <w:b/>
                <w:sz w:val="20"/>
                <w:szCs w:val="20"/>
              </w:rPr>
              <w:t>(sq ft)</w:t>
            </w:r>
          </w:p>
        </w:tc>
        <w:tc>
          <w:tcPr>
            <w:tcW w:w="2083" w:type="dxa"/>
            <w:shd w:val="clear" w:color="auto" w:fill="D9D9D9" w:themeFill="background1" w:themeFillShade="D9"/>
            <w:vAlign w:val="center"/>
          </w:tcPr>
          <w:p w14:paraId="6353F4B3" w14:textId="51B27C68" w:rsidR="008B20E9" w:rsidRPr="002A18F6" w:rsidRDefault="008B20E9" w:rsidP="002A18F6">
            <w:pPr>
              <w:jc w:val="center"/>
              <w:rPr>
                <w:rFonts w:ascii="Times New Roman" w:hAnsi="Times New Roman" w:cs="Times New Roman"/>
                <w:b/>
                <w:sz w:val="20"/>
                <w:szCs w:val="20"/>
              </w:rPr>
            </w:pPr>
            <w:r w:rsidRPr="002A18F6">
              <w:rPr>
                <w:rFonts w:ascii="Times New Roman" w:hAnsi="Times New Roman" w:cs="Times New Roman"/>
                <w:b/>
                <w:sz w:val="20"/>
                <w:szCs w:val="20"/>
              </w:rPr>
              <w:t>Unit Price</w:t>
            </w:r>
          </w:p>
          <w:p w14:paraId="61FF16C5" w14:textId="7B7D9924" w:rsidR="008B20E9" w:rsidRPr="002A18F6" w:rsidRDefault="008B20E9" w:rsidP="002A18F6">
            <w:pPr>
              <w:jc w:val="center"/>
              <w:rPr>
                <w:rFonts w:ascii="Times New Roman" w:hAnsi="Times New Roman" w:cs="Times New Roman"/>
                <w:bCs/>
                <w:sz w:val="20"/>
                <w:szCs w:val="20"/>
              </w:rPr>
            </w:pPr>
            <w:r w:rsidRPr="002A18F6">
              <w:rPr>
                <w:rFonts w:ascii="Times New Roman" w:hAnsi="Times New Roman" w:cs="Times New Roman"/>
                <w:bCs/>
                <w:sz w:val="20"/>
                <w:szCs w:val="20"/>
              </w:rPr>
              <w:t>(Monthly Base Price per Square f</w:t>
            </w:r>
            <w:r>
              <w:rPr>
                <w:rFonts w:ascii="Times New Roman" w:hAnsi="Times New Roman" w:cs="Times New Roman"/>
                <w:bCs/>
                <w:sz w:val="20"/>
                <w:szCs w:val="20"/>
              </w:rPr>
              <w:t>oo</w:t>
            </w:r>
            <w:r w:rsidRPr="002A18F6">
              <w:rPr>
                <w:rFonts w:ascii="Times New Roman" w:hAnsi="Times New Roman" w:cs="Times New Roman"/>
                <w:bCs/>
                <w:sz w:val="20"/>
                <w:szCs w:val="20"/>
              </w:rPr>
              <w:t>t)</w:t>
            </w:r>
          </w:p>
        </w:tc>
        <w:tc>
          <w:tcPr>
            <w:tcW w:w="2082" w:type="dxa"/>
            <w:shd w:val="clear" w:color="auto" w:fill="D9D9D9" w:themeFill="background1" w:themeFillShade="D9"/>
            <w:vAlign w:val="center"/>
          </w:tcPr>
          <w:p w14:paraId="68CFA65C" w14:textId="7B1F0899" w:rsidR="008B20E9" w:rsidRPr="002A18F6" w:rsidRDefault="008B20E9" w:rsidP="002A18F6">
            <w:pPr>
              <w:jc w:val="center"/>
              <w:rPr>
                <w:rFonts w:ascii="Times New Roman" w:hAnsi="Times New Roman" w:cs="Times New Roman"/>
                <w:b/>
                <w:sz w:val="20"/>
                <w:szCs w:val="20"/>
              </w:rPr>
            </w:pPr>
            <w:r w:rsidRPr="002A18F6">
              <w:rPr>
                <w:rFonts w:ascii="Times New Roman" w:hAnsi="Times New Roman" w:cs="Times New Roman"/>
                <w:b/>
                <w:sz w:val="20"/>
                <w:szCs w:val="20"/>
              </w:rPr>
              <w:t>Number of Months</w:t>
            </w:r>
          </w:p>
        </w:tc>
        <w:tc>
          <w:tcPr>
            <w:tcW w:w="2080" w:type="dxa"/>
            <w:shd w:val="clear" w:color="auto" w:fill="D9D9D9" w:themeFill="background1" w:themeFillShade="D9"/>
            <w:vAlign w:val="center"/>
          </w:tcPr>
          <w:p w14:paraId="006E31BF" w14:textId="77777777" w:rsidR="008B20E9" w:rsidRPr="002A18F6" w:rsidRDefault="008B20E9" w:rsidP="008B20E9">
            <w:pPr>
              <w:jc w:val="center"/>
              <w:rPr>
                <w:rFonts w:ascii="Times New Roman" w:hAnsi="Times New Roman" w:cs="Times New Roman"/>
                <w:b/>
                <w:sz w:val="20"/>
                <w:szCs w:val="20"/>
              </w:rPr>
            </w:pPr>
            <w:r w:rsidRPr="002A18F6">
              <w:rPr>
                <w:rFonts w:ascii="Times New Roman" w:hAnsi="Times New Roman" w:cs="Times New Roman"/>
                <w:b/>
                <w:sz w:val="20"/>
                <w:szCs w:val="20"/>
              </w:rPr>
              <w:t>Extended Price</w:t>
            </w:r>
          </w:p>
          <w:p w14:paraId="3CAC2552" w14:textId="1566E6DB" w:rsidR="008B20E9" w:rsidRPr="002A18F6" w:rsidRDefault="008B20E9" w:rsidP="002A18F6">
            <w:pPr>
              <w:jc w:val="center"/>
              <w:rPr>
                <w:rFonts w:ascii="Times New Roman" w:hAnsi="Times New Roman" w:cs="Times New Roman"/>
                <w:b/>
                <w:sz w:val="20"/>
                <w:szCs w:val="20"/>
              </w:rPr>
            </w:pPr>
            <w:r w:rsidRPr="002A18F6">
              <w:rPr>
                <w:rFonts w:ascii="Times New Roman" w:hAnsi="Times New Roman" w:cs="Times New Roman"/>
                <w:b/>
                <w:sz w:val="20"/>
                <w:szCs w:val="20"/>
              </w:rPr>
              <w:t>(</w:t>
            </w:r>
            <w:r w:rsidRPr="002A18F6">
              <w:rPr>
                <w:rFonts w:ascii="Times New Roman" w:hAnsi="Times New Roman" w:cs="Times New Roman"/>
                <w:bCs/>
                <w:sz w:val="20"/>
                <w:szCs w:val="20"/>
              </w:rPr>
              <w:t>Square feet x Unit Price x Number of months</w:t>
            </w:r>
            <w:r w:rsidRPr="002A18F6">
              <w:rPr>
                <w:rFonts w:ascii="Times New Roman" w:hAnsi="Times New Roman" w:cs="Times New Roman"/>
                <w:b/>
                <w:sz w:val="20"/>
                <w:szCs w:val="20"/>
              </w:rPr>
              <w:t>)</w:t>
            </w:r>
          </w:p>
        </w:tc>
      </w:tr>
      <w:tr w:rsidR="008B20E9" w:rsidRPr="002172A2" w14:paraId="2B6896FE" w14:textId="33209E12" w:rsidTr="002A18F6">
        <w:trPr>
          <w:trHeight w:val="275"/>
          <w:jc w:val="center"/>
        </w:trPr>
        <w:tc>
          <w:tcPr>
            <w:tcW w:w="2480" w:type="dxa"/>
            <w:gridSpan w:val="2"/>
          </w:tcPr>
          <w:p w14:paraId="153111BF" w14:textId="1C69073F" w:rsidR="008B20E9" w:rsidRPr="002A18F6" w:rsidRDefault="004B1249" w:rsidP="002D0E09">
            <w:pPr>
              <w:rPr>
                <w:rFonts w:ascii="Times New Roman" w:hAnsi="Times New Roman" w:cs="Times New Roman"/>
                <w:sz w:val="20"/>
                <w:szCs w:val="20"/>
              </w:rPr>
            </w:pPr>
            <w:bookmarkStart w:id="0" w:name="_Hlk202174347"/>
            <w:r>
              <w:rPr>
                <w:rFonts w:ascii="Times New Roman" w:hAnsi="Times New Roman" w:cs="Times New Roman"/>
                <w:sz w:val="20"/>
                <w:szCs w:val="20"/>
              </w:rPr>
              <w:t>Broken Bow</w:t>
            </w:r>
          </w:p>
        </w:tc>
        <w:tc>
          <w:tcPr>
            <w:tcW w:w="2065" w:type="dxa"/>
            <w:shd w:val="clear" w:color="auto" w:fill="auto"/>
          </w:tcPr>
          <w:p w14:paraId="6F0C1705" w14:textId="6920D7C5" w:rsidR="008B20E9" w:rsidRPr="008B20E9" w:rsidRDefault="004B1249" w:rsidP="002D0E09">
            <w:pPr>
              <w:rPr>
                <w:rFonts w:ascii="Times New Roman" w:hAnsi="Times New Roman" w:cs="Times New Roman"/>
                <w:sz w:val="20"/>
                <w:szCs w:val="20"/>
              </w:rPr>
            </w:pPr>
            <w:r>
              <w:rPr>
                <w:rFonts w:ascii="Times New Roman" w:hAnsi="Times New Roman" w:cs="Times New Roman"/>
                <w:sz w:val="20"/>
                <w:szCs w:val="20"/>
              </w:rPr>
              <w:t>5900</w:t>
            </w:r>
          </w:p>
        </w:tc>
        <w:tc>
          <w:tcPr>
            <w:tcW w:w="2083" w:type="dxa"/>
            <w:shd w:val="clear" w:color="auto" w:fill="FFFF00"/>
          </w:tcPr>
          <w:p w14:paraId="27985126" w14:textId="1A0FE68B" w:rsidR="008B20E9" w:rsidRPr="002A18F6" w:rsidRDefault="008B20E9" w:rsidP="002D0E09">
            <w:pPr>
              <w:rPr>
                <w:rFonts w:ascii="Times New Roman" w:hAnsi="Times New Roman" w:cs="Times New Roman"/>
                <w:sz w:val="20"/>
                <w:szCs w:val="20"/>
              </w:rPr>
            </w:pPr>
            <w:r w:rsidRPr="002A18F6">
              <w:rPr>
                <w:rFonts w:ascii="Times New Roman" w:hAnsi="Times New Roman" w:cs="Times New Roman"/>
                <w:sz w:val="20"/>
                <w:szCs w:val="20"/>
              </w:rPr>
              <w:t>$</w:t>
            </w:r>
          </w:p>
        </w:tc>
        <w:tc>
          <w:tcPr>
            <w:tcW w:w="2082" w:type="dxa"/>
            <w:shd w:val="clear" w:color="auto" w:fill="auto"/>
          </w:tcPr>
          <w:p w14:paraId="5EEE8209" w14:textId="00BC96E3" w:rsidR="008B20E9" w:rsidRPr="002A18F6" w:rsidRDefault="008B20E9" w:rsidP="002A18F6">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080" w:type="dxa"/>
            <w:shd w:val="clear" w:color="auto" w:fill="FFFF00"/>
          </w:tcPr>
          <w:p w14:paraId="055CE5DE" w14:textId="3F8422C7" w:rsidR="008B20E9" w:rsidRPr="002A18F6" w:rsidRDefault="008B20E9" w:rsidP="002D0E09">
            <w:pPr>
              <w:rPr>
                <w:rFonts w:ascii="Times New Roman" w:hAnsi="Times New Roman" w:cs="Times New Roman"/>
                <w:sz w:val="20"/>
                <w:szCs w:val="20"/>
              </w:rPr>
            </w:pPr>
            <w:r w:rsidRPr="002A18F6">
              <w:rPr>
                <w:rFonts w:ascii="Times New Roman" w:hAnsi="Times New Roman" w:cs="Times New Roman"/>
                <w:sz w:val="20"/>
                <w:szCs w:val="20"/>
              </w:rPr>
              <w:t>$</w:t>
            </w:r>
          </w:p>
        </w:tc>
      </w:tr>
      <w:tr w:rsidR="008B20E9" w:rsidRPr="002172A2" w14:paraId="1F218EFF" w14:textId="57EB3A82" w:rsidTr="002A18F6">
        <w:trPr>
          <w:trHeight w:val="261"/>
          <w:jc w:val="center"/>
        </w:trPr>
        <w:tc>
          <w:tcPr>
            <w:tcW w:w="2480" w:type="dxa"/>
            <w:gridSpan w:val="2"/>
          </w:tcPr>
          <w:p w14:paraId="51E72557" w14:textId="0447B775" w:rsidR="008B20E9" w:rsidRPr="002A18F6" w:rsidRDefault="004B1249" w:rsidP="002D0E09">
            <w:pPr>
              <w:rPr>
                <w:rFonts w:ascii="Times New Roman" w:hAnsi="Times New Roman" w:cs="Times New Roman"/>
                <w:sz w:val="20"/>
                <w:szCs w:val="20"/>
              </w:rPr>
            </w:pPr>
            <w:r>
              <w:rPr>
                <w:rFonts w:ascii="Times New Roman" w:hAnsi="Times New Roman" w:cs="Times New Roman"/>
                <w:sz w:val="20"/>
                <w:szCs w:val="20"/>
              </w:rPr>
              <w:t>Norfolk</w:t>
            </w:r>
          </w:p>
        </w:tc>
        <w:tc>
          <w:tcPr>
            <w:tcW w:w="2065" w:type="dxa"/>
            <w:shd w:val="clear" w:color="auto" w:fill="auto"/>
          </w:tcPr>
          <w:p w14:paraId="3C2B6CD9" w14:textId="26CE66C1" w:rsidR="008B20E9" w:rsidRPr="008B20E9" w:rsidRDefault="004B1249" w:rsidP="002D0E09">
            <w:pPr>
              <w:rPr>
                <w:rFonts w:ascii="Times New Roman" w:hAnsi="Times New Roman" w:cs="Times New Roman"/>
                <w:sz w:val="20"/>
                <w:szCs w:val="20"/>
              </w:rPr>
            </w:pPr>
            <w:r>
              <w:rPr>
                <w:rFonts w:ascii="Times New Roman" w:hAnsi="Times New Roman" w:cs="Times New Roman"/>
                <w:sz w:val="20"/>
                <w:szCs w:val="20"/>
              </w:rPr>
              <w:t>16500</w:t>
            </w:r>
          </w:p>
        </w:tc>
        <w:tc>
          <w:tcPr>
            <w:tcW w:w="2083" w:type="dxa"/>
            <w:shd w:val="clear" w:color="auto" w:fill="FFFF00"/>
          </w:tcPr>
          <w:p w14:paraId="5A1B958F" w14:textId="3DDC0152" w:rsidR="008B20E9" w:rsidRPr="002A18F6" w:rsidRDefault="008B20E9" w:rsidP="002D0E09">
            <w:pPr>
              <w:rPr>
                <w:rFonts w:ascii="Times New Roman" w:hAnsi="Times New Roman" w:cs="Times New Roman"/>
                <w:sz w:val="20"/>
                <w:szCs w:val="20"/>
              </w:rPr>
            </w:pPr>
            <w:r w:rsidRPr="002A18F6">
              <w:rPr>
                <w:rFonts w:ascii="Times New Roman" w:hAnsi="Times New Roman" w:cs="Times New Roman"/>
                <w:sz w:val="20"/>
                <w:szCs w:val="20"/>
              </w:rPr>
              <w:t>$</w:t>
            </w:r>
          </w:p>
        </w:tc>
        <w:tc>
          <w:tcPr>
            <w:tcW w:w="2082" w:type="dxa"/>
            <w:shd w:val="clear" w:color="auto" w:fill="auto"/>
          </w:tcPr>
          <w:p w14:paraId="2D1FCDB9" w14:textId="789D2A23" w:rsidR="008B20E9" w:rsidRPr="002A18F6" w:rsidRDefault="008B20E9" w:rsidP="002A18F6">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080" w:type="dxa"/>
            <w:shd w:val="clear" w:color="auto" w:fill="FFFF00"/>
          </w:tcPr>
          <w:p w14:paraId="7630644A" w14:textId="726F8F62" w:rsidR="008B20E9" w:rsidRPr="002A18F6" w:rsidRDefault="008B20E9" w:rsidP="002D0E09">
            <w:pPr>
              <w:rPr>
                <w:rFonts w:ascii="Times New Roman" w:hAnsi="Times New Roman" w:cs="Times New Roman"/>
                <w:sz w:val="20"/>
                <w:szCs w:val="20"/>
              </w:rPr>
            </w:pPr>
            <w:r w:rsidRPr="002A18F6">
              <w:rPr>
                <w:rFonts w:ascii="Times New Roman" w:hAnsi="Times New Roman" w:cs="Times New Roman"/>
                <w:sz w:val="20"/>
                <w:szCs w:val="20"/>
              </w:rPr>
              <w:t>$</w:t>
            </w:r>
          </w:p>
        </w:tc>
      </w:tr>
      <w:tr w:rsidR="008B20E9" w:rsidRPr="002172A2" w14:paraId="284183B9" w14:textId="39846DA2" w:rsidTr="002A18F6">
        <w:trPr>
          <w:trHeight w:val="275"/>
          <w:jc w:val="center"/>
        </w:trPr>
        <w:tc>
          <w:tcPr>
            <w:tcW w:w="2480" w:type="dxa"/>
            <w:gridSpan w:val="2"/>
          </w:tcPr>
          <w:p w14:paraId="26B0849A" w14:textId="11AB0449" w:rsidR="008B20E9" w:rsidRPr="002A18F6" w:rsidRDefault="008B20E9" w:rsidP="002D0E09">
            <w:pPr>
              <w:rPr>
                <w:rFonts w:ascii="Times New Roman" w:hAnsi="Times New Roman" w:cs="Times New Roman"/>
                <w:sz w:val="20"/>
                <w:szCs w:val="20"/>
              </w:rPr>
            </w:pPr>
            <w:r w:rsidRPr="002A18F6">
              <w:rPr>
                <w:rFonts w:ascii="Times New Roman" w:hAnsi="Times New Roman" w:cs="Times New Roman"/>
                <w:sz w:val="20"/>
                <w:szCs w:val="20"/>
              </w:rPr>
              <w:t>Fremont</w:t>
            </w:r>
          </w:p>
        </w:tc>
        <w:tc>
          <w:tcPr>
            <w:tcW w:w="2065" w:type="dxa"/>
            <w:shd w:val="clear" w:color="auto" w:fill="auto"/>
          </w:tcPr>
          <w:p w14:paraId="16753527" w14:textId="0C6DD1FC" w:rsidR="008B20E9" w:rsidRPr="008B20E9" w:rsidRDefault="004B1249" w:rsidP="002D0E09">
            <w:pPr>
              <w:rPr>
                <w:rFonts w:ascii="Times New Roman" w:hAnsi="Times New Roman" w:cs="Times New Roman"/>
                <w:sz w:val="20"/>
                <w:szCs w:val="20"/>
              </w:rPr>
            </w:pPr>
            <w:r>
              <w:rPr>
                <w:rFonts w:ascii="Times New Roman" w:hAnsi="Times New Roman" w:cs="Times New Roman"/>
                <w:sz w:val="20"/>
                <w:szCs w:val="20"/>
              </w:rPr>
              <w:t>6300</w:t>
            </w:r>
          </w:p>
        </w:tc>
        <w:tc>
          <w:tcPr>
            <w:tcW w:w="2083" w:type="dxa"/>
            <w:shd w:val="clear" w:color="auto" w:fill="FFFF00"/>
          </w:tcPr>
          <w:p w14:paraId="77723038" w14:textId="68FB944D" w:rsidR="008B20E9" w:rsidRPr="002A18F6" w:rsidRDefault="008B20E9" w:rsidP="002D0E09">
            <w:pPr>
              <w:rPr>
                <w:rFonts w:ascii="Times New Roman" w:hAnsi="Times New Roman" w:cs="Times New Roman"/>
                <w:sz w:val="20"/>
                <w:szCs w:val="20"/>
              </w:rPr>
            </w:pPr>
            <w:r w:rsidRPr="002A18F6">
              <w:rPr>
                <w:rFonts w:ascii="Times New Roman" w:hAnsi="Times New Roman" w:cs="Times New Roman"/>
                <w:sz w:val="20"/>
                <w:szCs w:val="20"/>
              </w:rPr>
              <w:t>$</w:t>
            </w:r>
          </w:p>
        </w:tc>
        <w:tc>
          <w:tcPr>
            <w:tcW w:w="2082" w:type="dxa"/>
            <w:shd w:val="clear" w:color="auto" w:fill="auto"/>
          </w:tcPr>
          <w:p w14:paraId="5A9B7245" w14:textId="509FD219" w:rsidR="008B20E9" w:rsidRPr="002A18F6" w:rsidRDefault="008B20E9" w:rsidP="002A18F6">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080" w:type="dxa"/>
            <w:shd w:val="clear" w:color="auto" w:fill="FFFF00"/>
          </w:tcPr>
          <w:p w14:paraId="286EB858" w14:textId="4A989BE2" w:rsidR="008B20E9" w:rsidRPr="002A18F6" w:rsidRDefault="008B20E9" w:rsidP="002D0E09">
            <w:pPr>
              <w:rPr>
                <w:rFonts w:ascii="Times New Roman" w:hAnsi="Times New Roman" w:cs="Times New Roman"/>
                <w:sz w:val="20"/>
                <w:szCs w:val="20"/>
              </w:rPr>
            </w:pPr>
            <w:r w:rsidRPr="002A18F6">
              <w:rPr>
                <w:rFonts w:ascii="Times New Roman" w:hAnsi="Times New Roman" w:cs="Times New Roman"/>
                <w:sz w:val="20"/>
                <w:szCs w:val="20"/>
              </w:rPr>
              <w:t>$</w:t>
            </w:r>
          </w:p>
        </w:tc>
      </w:tr>
      <w:tr w:rsidR="008B20E9" w:rsidRPr="002172A2" w14:paraId="7D85F23C" w14:textId="3AA2CF4D" w:rsidTr="002A18F6">
        <w:trPr>
          <w:trHeight w:val="275"/>
          <w:jc w:val="center"/>
        </w:trPr>
        <w:tc>
          <w:tcPr>
            <w:tcW w:w="2480" w:type="dxa"/>
            <w:gridSpan w:val="2"/>
          </w:tcPr>
          <w:p w14:paraId="449D0D2B" w14:textId="5C70B46D" w:rsidR="008B20E9" w:rsidRPr="002A18F6" w:rsidRDefault="008B20E9" w:rsidP="002D0E09">
            <w:pPr>
              <w:rPr>
                <w:rFonts w:ascii="Times New Roman" w:hAnsi="Times New Roman" w:cs="Times New Roman"/>
                <w:sz w:val="20"/>
                <w:szCs w:val="20"/>
              </w:rPr>
            </w:pPr>
            <w:r w:rsidRPr="002A18F6">
              <w:rPr>
                <w:rFonts w:ascii="Times New Roman" w:hAnsi="Times New Roman" w:cs="Times New Roman"/>
                <w:sz w:val="20"/>
                <w:szCs w:val="20"/>
              </w:rPr>
              <w:t>Fremont 2</w:t>
            </w:r>
          </w:p>
        </w:tc>
        <w:tc>
          <w:tcPr>
            <w:tcW w:w="2065" w:type="dxa"/>
            <w:shd w:val="clear" w:color="auto" w:fill="auto"/>
          </w:tcPr>
          <w:p w14:paraId="675AFFB9" w14:textId="73CC5E3B" w:rsidR="008B20E9" w:rsidRPr="008B20E9" w:rsidRDefault="004B1249" w:rsidP="002D0E09">
            <w:pPr>
              <w:rPr>
                <w:rFonts w:ascii="Times New Roman" w:hAnsi="Times New Roman" w:cs="Times New Roman"/>
                <w:sz w:val="20"/>
                <w:szCs w:val="20"/>
              </w:rPr>
            </w:pPr>
            <w:r>
              <w:rPr>
                <w:rFonts w:ascii="Times New Roman" w:hAnsi="Times New Roman" w:cs="Times New Roman"/>
                <w:sz w:val="20"/>
                <w:szCs w:val="20"/>
              </w:rPr>
              <w:t>6500</w:t>
            </w:r>
          </w:p>
        </w:tc>
        <w:tc>
          <w:tcPr>
            <w:tcW w:w="2083" w:type="dxa"/>
            <w:shd w:val="clear" w:color="auto" w:fill="FFFF00"/>
          </w:tcPr>
          <w:p w14:paraId="507073F7" w14:textId="2984D137" w:rsidR="008B20E9" w:rsidRPr="002A18F6" w:rsidRDefault="008B20E9" w:rsidP="002D0E09">
            <w:pPr>
              <w:rPr>
                <w:rFonts w:ascii="Times New Roman" w:hAnsi="Times New Roman" w:cs="Times New Roman"/>
                <w:sz w:val="20"/>
                <w:szCs w:val="20"/>
              </w:rPr>
            </w:pPr>
            <w:r w:rsidRPr="002A18F6">
              <w:rPr>
                <w:rFonts w:ascii="Times New Roman" w:hAnsi="Times New Roman" w:cs="Times New Roman"/>
                <w:sz w:val="20"/>
                <w:szCs w:val="20"/>
              </w:rPr>
              <w:t>$</w:t>
            </w:r>
          </w:p>
        </w:tc>
        <w:tc>
          <w:tcPr>
            <w:tcW w:w="2082" w:type="dxa"/>
            <w:shd w:val="clear" w:color="auto" w:fill="auto"/>
          </w:tcPr>
          <w:p w14:paraId="5C11A400" w14:textId="70CA43C4" w:rsidR="008B20E9" w:rsidRPr="002A18F6" w:rsidRDefault="008B20E9" w:rsidP="002A18F6">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080" w:type="dxa"/>
            <w:shd w:val="clear" w:color="auto" w:fill="FFFF00"/>
          </w:tcPr>
          <w:p w14:paraId="12F793D1" w14:textId="591721B6" w:rsidR="008B20E9" w:rsidRPr="002A18F6" w:rsidRDefault="008B20E9" w:rsidP="002D0E09">
            <w:pPr>
              <w:rPr>
                <w:rFonts w:ascii="Times New Roman" w:hAnsi="Times New Roman" w:cs="Times New Roman"/>
                <w:sz w:val="20"/>
                <w:szCs w:val="20"/>
              </w:rPr>
            </w:pPr>
            <w:r w:rsidRPr="002A18F6">
              <w:rPr>
                <w:rFonts w:ascii="Times New Roman" w:hAnsi="Times New Roman" w:cs="Times New Roman"/>
                <w:sz w:val="20"/>
                <w:szCs w:val="20"/>
              </w:rPr>
              <w:t>$</w:t>
            </w:r>
          </w:p>
        </w:tc>
      </w:tr>
      <w:tr w:rsidR="008B20E9" w:rsidRPr="002172A2" w14:paraId="3D9FF796" w14:textId="3EEE8068" w:rsidTr="002A18F6">
        <w:trPr>
          <w:trHeight w:val="275"/>
          <w:jc w:val="center"/>
        </w:trPr>
        <w:tc>
          <w:tcPr>
            <w:tcW w:w="2480" w:type="dxa"/>
            <w:gridSpan w:val="2"/>
          </w:tcPr>
          <w:p w14:paraId="0E0D8761" w14:textId="0F74AA48" w:rsidR="008B20E9" w:rsidRPr="002A18F6" w:rsidRDefault="008B20E9" w:rsidP="002D0E09">
            <w:pPr>
              <w:rPr>
                <w:rFonts w:ascii="Times New Roman" w:hAnsi="Times New Roman" w:cs="Times New Roman"/>
                <w:sz w:val="20"/>
                <w:szCs w:val="20"/>
              </w:rPr>
            </w:pPr>
            <w:r w:rsidRPr="002A18F6">
              <w:rPr>
                <w:rFonts w:ascii="Times New Roman" w:hAnsi="Times New Roman" w:cs="Times New Roman"/>
                <w:sz w:val="20"/>
                <w:szCs w:val="20"/>
              </w:rPr>
              <w:t>Alliance</w:t>
            </w:r>
          </w:p>
        </w:tc>
        <w:tc>
          <w:tcPr>
            <w:tcW w:w="2065" w:type="dxa"/>
            <w:shd w:val="clear" w:color="auto" w:fill="auto"/>
          </w:tcPr>
          <w:p w14:paraId="16D43F32" w14:textId="012E141D" w:rsidR="008B20E9" w:rsidRPr="008B20E9" w:rsidRDefault="004B1249" w:rsidP="002D0E09">
            <w:pPr>
              <w:rPr>
                <w:rFonts w:ascii="Times New Roman" w:hAnsi="Times New Roman" w:cs="Times New Roman"/>
                <w:sz w:val="20"/>
                <w:szCs w:val="20"/>
              </w:rPr>
            </w:pPr>
            <w:r>
              <w:rPr>
                <w:rFonts w:ascii="Times New Roman" w:hAnsi="Times New Roman" w:cs="Times New Roman"/>
                <w:sz w:val="20"/>
                <w:szCs w:val="20"/>
              </w:rPr>
              <w:t>2445</w:t>
            </w:r>
          </w:p>
        </w:tc>
        <w:tc>
          <w:tcPr>
            <w:tcW w:w="2083" w:type="dxa"/>
            <w:shd w:val="clear" w:color="auto" w:fill="FFFF00"/>
          </w:tcPr>
          <w:p w14:paraId="3C3C54CB" w14:textId="291146C2" w:rsidR="008B20E9" w:rsidRPr="002A18F6" w:rsidRDefault="008B20E9" w:rsidP="002D0E09">
            <w:pPr>
              <w:rPr>
                <w:rFonts w:ascii="Times New Roman" w:hAnsi="Times New Roman" w:cs="Times New Roman"/>
                <w:sz w:val="20"/>
                <w:szCs w:val="20"/>
              </w:rPr>
            </w:pPr>
            <w:r w:rsidRPr="002A18F6">
              <w:rPr>
                <w:rFonts w:ascii="Times New Roman" w:hAnsi="Times New Roman" w:cs="Times New Roman"/>
                <w:sz w:val="20"/>
                <w:szCs w:val="20"/>
              </w:rPr>
              <w:t>$</w:t>
            </w:r>
          </w:p>
        </w:tc>
        <w:tc>
          <w:tcPr>
            <w:tcW w:w="2082" w:type="dxa"/>
            <w:shd w:val="clear" w:color="auto" w:fill="auto"/>
          </w:tcPr>
          <w:p w14:paraId="03B39A81" w14:textId="7718866A" w:rsidR="008B20E9" w:rsidRPr="002A18F6" w:rsidRDefault="008B20E9" w:rsidP="002A18F6">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080" w:type="dxa"/>
            <w:shd w:val="clear" w:color="auto" w:fill="FFFF00"/>
          </w:tcPr>
          <w:p w14:paraId="5EC0FA8F" w14:textId="7E660FEE" w:rsidR="008B20E9" w:rsidRPr="002A18F6" w:rsidRDefault="008B20E9" w:rsidP="002D0E09">
            <w:pPr>
              <w:rPr>
                <w:rFonts w:ascii="Times New Roman" w:hAnsi="Times New Roman" w:cs="Times New Roman"/>
                <w:sz w:val="20"/>
                <w:szCs w:val="20"/>
              </w:rPr>
            </w:pPr>
            <w:r w:rsidRPr="002A18F6">
              <w:rPr>
                <w:rFonts w:ascii="Times New Roman" w:hAnsi="Times New Roman" w:cs="Times New Roman"/>
                <w:sz w:val="20"/>
                <w:szCs w:val="20"/>
              </w:rPr>
              <w:t>$</w:t>
            </w:r>
          </w:p>
        </w:tc>
      </w:tr>
      <w:tr w:rsidR="008B20E9" w:rsidRPr="002172A2" w14:paraId="49BD2077" w14:textId="2C59258E" w:rsidTr="002A18F6">
        <w:trPr>
          <w:trHeight w:val="275"/>
          <w:jc w:val="center"/>
        </w:trPr>
        <w:tc>
          <w:tcPr>
            <w:tcW w:w="2480" w:type="dxa"/>
            <w:gridSpan w:val="2"/>
          </w:tcPr>
          <w:p w14:paraId="0173AA8A" w14:textId="20CACE69" w:rsidR="008B20E9" w:rsidRPr="002A18F6" w:rsidRDefault="008B20E9" w:rsidP="002D0E09">
            <w:pPr>
              <w:rPr>
                <w:rFonts w:ascii="Times New Roman" w:hAnsi="Times New Roman" w:cs="Times New Roman"/>
                <w:sz w:val="20"/>
                <w:szCs w:val="20"/>
              </w:rPr>
            </w:pPr>
            <w:r w:rsidRPr="002A18F6">
              <w:rPr>
                <w:rFonts w:ascii="Times New Roman" w:hAnsi="Times New Roman" w:cs="Times New Roman"/>
                <w:sz w:val="20"/>
                <w:szCs w:val="20"/>
              </w:rPr>
              <w:t>Omaha-Bedford</w:t>
            </w:r>
          </w:p>
        </w:tc>
        <w:tc>
          <w:tcPr>
            <w:tcW w:w="2065" w:type="dxa"/>
            <w:shd w:val="clear" w:color="auto" w:fill="auto"/>
          </w:tcPr>
          <w:p w14:paraId="111A870E" w14:textId="4861D6E4" w:rsidR="008B20E9" w:rsidRPr="008B20E9" w:rsidRDefault="004B1249" w:rsidP="002D0E09">
            <w:pPr>
              <w:rPr>
                <w:rFonts w:ascii="Times New Roman" w:hAnsi="Times New Roman" w:cs="Times New Roman"/>
                <w:sz w:val="20"/>
                <w:szCs w:val="20"/>
              </w:rPr>
            </w:pPr>
            <w:r>
              <w:rPr>
                <w:rFonts w:ascii="Times New Roman" w:hAnsi="Times New Roman" w:cs="Times New Roman"/>
                <w:sz w:val="20"/>
                <w:szCs w:val="20"/>
              </w:rPr>
              <w:t>25690</w:t>
            </w:r>
          </w:p>
        </w:tc>
        <w:tc>
          <w:tcPr>
            <w:tcW w:w="2083" w:type="dxa"/>
            <w:shd w:val="clear" w:color="auto" w:fill="FFFF00"/>
          </w:tcPr>
          <w:p w14:paraId="4639C929" w14:textId="678915E9" w:rsidR="008B20E9" w:rsidRPr="002A18F6" w:rsidRDefault="008B20E9" w:rsidP="002D0E09">
            <w:pPr>
              <w:rPr>
                <w:rFonts w:ascii="Times New Roman" w:hAnsi="Times New Roman" w:cs="Times New Roman"/>
                <w:sz w:val="20"/>
                <w:szCs w:val="20"/>
              </w:rPr>
            </w:pPr>
            <w:r w:rsidRPr="002A18F6">
              <w:rPr>
                <w:rFonts w:ascii="Times New Roman" w:hAnsi="Times New Roman" w:cs="Times New Roman"/>
                <w:sz w:val="20"/>
                <w:szCs w:val="20"/>
              </w:rPr>
              <w:t>$</w:t>
            </w:r>
          </w:p>
        </w:tc>
        <w:tc>
          <w:tcPr>
            <w:tcW w:w="2082" w:type="dxa"/>
            <w:shd w:val="clear" w:color="auto" w:fill="auto"/>
          </w:tcPr>
          <w:p w14:paraId="1E4965C7" w14:textId="30734D12" w:rsidR="008B20E9" w:rsidRPr="002A18F6" w:rsidRDefault="008B20E9" w:rsidP="002A18F6">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080" w:type="dxa"/>
            <w:shd w:val="clear" w:color="auto" w:fill="FFFF00"/>
          </w:tcPr>
          <w:p w14:paraId="730277BF" w14:textId="6D711183" w:rsidR="008B20E9" w:rsidRPr="002A18F6" w:rsidRDefault="008B20E9" w:rsidP="002D0E09">
            <w:pPr>
              <w:rPr>
                <w:rFonts w:ascii="Times New Roman" w:hAnsi="Times New Roman" w:cs="Times New Roman"/>
                <w:sz w:val="20"/>
                <w:szCs w:val="20"/>
              </w:rPr>
            </w:pPr>
            <w:r w:rsidRPr="002A18F6">
              <w:rPr>
                <w:rFonts w:ascii="Times New Roman" w:hAnsi="Times New Roman" w:cs="Times New Roman"/>
                <w:sz w:val="20"/>
                <w:szCs w:val="20"/>
              </w:rPr>
              <w:t>$</w:t>
            </w:r>
          </w:p>
        </w:tc>
      </w:tr>
      <w:tr w:rsidR="008B20E9" w:rsidRPr="002172A2" w14:paraId="62710E58" w14:textId="77777777" w:rsidTr="002A18F6">
        <w:trPr>
          <w:trHeight w:val="275"/>
          <w:jc w:val="center"/>
        </w:trPr>
        <w:tc>
          <w:tcPr>
            <w:tcW w:w="2076" w:type="dxa"/>
          </w:tcPr>
          <w:p w14:paraId="5F381640" w14:textId="77777777" w:rsidR="008B20E9" w:rsidRPr="008B20E9" w:rsidRDefault="008B20E9">
            <w:pPr>
              <w:rPr>
                <w:rFonts w:ascii="Times New Roman" w:hAnsi="Times New Roman" w:cs="Times New Roman"/>
                <w:b/>
                <w:bCs/>
                <w:sz w:val="20"/>
                <w:szCs w:val="20"/>
              </w:rPr>
            </w:pPr>
          </w:p>
        </w:tc>
        <w:tc>
          <w:tcPr>
            <w:tcW w:w="6634" w:type="dxa"/>
            <w:gridSpan w:val="4"/>
          </w:tcPr>
          <w:p w14:paraId="1DD76C86" w14:textId="41BBDDC8" w:rsidR="008B20E9" w:rsidRPr="002A18F6" w:rsidRDefault="008B20E9" w:rsidP="002A18F6">
            <w:pPr>
              <w:rPr>
                <w:rFonts w:ascii="Times New Roman" w:hAnsi="Times New Roman" w:cs="Times New Roman"/>
                <w:b/>
                <w:bCs/>
                <w:sz w:val="20"/>
                <w:szCs w:val="20"/>
              </w:rPr>
            </w:pPr>
            <w:r w:rsidRPr="002A18F6">
              <w:rPr>
                <w:rFonts w:ascii="Times New Roman" w:hAnsi="Times New Roman" w:cs="Times New Roman"/>
                <w:b/>
                <w:bCs/>
                <w:sz w:val="20"/>
                <w:szCs w:val="20"/>
              </w:rPr>
              <w:t>Part I – Initial Contract Period Total Cost</w:t>
            </w:r>
          </w:p>
        </w:tc>
        <w:tc>
          <w:tcPr>
            <w:tcW w:w="2080" w:type="dxa"/>
            <w:shd w:val="clear" w:color="auto" w:fill="FFFF00"/>
          </w:tcPr>
          <w:p w14:paraId="6C6B10D1" w14:textId="412F5A35" w:rsidR="008B20E9" w:rsidRPr="00080725" w:rsidRDefault="008B20E9" w:rsidP="002D0E09">
            <w:pPr>
              <w:rPr>
                <w:rFonts w:ascii="Times New Roman" w:hAnsi="Times New Roman" w:cs="Times New Roman"/>
                <w:sz w:val="20"/>
                <w:szCs w:val="20"/>
              </w:rPr>
            </w:pPr>
            <w:r>
              <w:rPr>
                <w:rFonts w:ascii="Times New Roman" w:hAnsi="Times New Roman" w:cs="Times New Roman"/>
                <w:sz w:val="20"/>
                <w:szCs w:val="20"/>
              </w:rPr>
              <w:t>$</w:t>
            </w:r>
          </w:p>
        </w:tc>
      </w:tr>
      <w:bookmarkEnd w:id="0"/>
    </w:tbl>
    <w:p w14:paraId="34EB1AE0" w14:textId="77777777" w:rsidR="002172A2" w:rsidRDefault="002172A2" w:rsidP="002D0E09">
      <w:pPr>
        <w:rPr>
          <w:rFonts w:ascii="Times New Roman" w:hAnsi="Times New Roman" w:cs="Times New Roman"/>
          <w:b/>
          <w:bCs/>
          <w:sz w:val="20"/>
          <w:szCs w:val="20"/>
        </w:rPr>
      </w:pPr>
    </w:p>
    <w:p w14:paraId="11641B00" w14:textId="366D2651" w:rsidR="002D0E09" w:rsidRPr="002A18F6" w:rsidRDefault="002D0E09" w:rsidP="002D0E09">
      <w:pPr>
        <w:rPr>
          <w:rFonts w:ascii="Times New Roman" w:hAnsi="Times New Roman" w:cs="Times New Roman"/>
          <w:b/>
          <w:bCs/>
          <w:sz w:val="20"/>
          <w:szCs w:val="20"/>
          <w:u w:val="single"/>
        </w:rPr>
      </w:pPr>
      <w:r w:rsidRPr="002A18F6">
        <w:rPr>
          <w:rFonts w:ascii="Times New Roman" w:hAnsi="Times New Roman" w:cs="Times New Roman"/>
          <w:b/>
          <w:bCs/>
          <w:sz w:val="20"/>
          <w:szCs w:val="20"/>
          <w:u w:val="single"/>
        </w:rPr>
        <w:t>Part II –</w:t>
      </w:r>
      <w:r w:rsidR="002172A2" w:rsidRPr="002A18F6">
        <w:rPr>
          <w:rFonts w:ascii="Times New Roman" w:hAnsi="Times New Roman" w:cs="Times New Roman"/>
          <w:b/>
          <w:bCs/>
          <w:sz w:val="20"/>
          <w:szCs w:val="20"/>
          <w:u w:val="single"/>
        </w:rPr>
        <w:t xml:space="preserve"> O</w:t>
      </w:r>
      <w:r w:rsidRPr="002A18F6">
        <w:rPr>
          <w:rFonts w:ascii="Times New Roman" w:hAnsi="Times New Roman" w:cs="Times New Roman"/>
          <w:b/>
          <w:bCs/>
          <w:sz w:val="20"/>
          <w:szCs w:val="20"/>
          <w:u w:val="single"/>
        </w:rPr>
        <w:t xml:space="preserve">ptional </w:t>
      </w:r>
      <w:r w:rsidR="002172A2" w:rsidRPr="002A18F6">
        <w:rPr>
          <w:rFonts w:ascii="Times New Roman" w:hAnsi="Times New Roman" w:cs="Times New Roman"/>
          <w:b/>
          <w:bCs/>
          <w:sz w:val="20"/>
          <w:szCs w:val="20"/>
          <w:u w:val="single"/>
        </w:rPr>
        <w:t>R</w:t>
      </w:r>
      <w:r w:rsidRPr="002A18F6">
        <w:rPr>
          <w:rFonts w:ascii="Times New Roman" w:hAnsi="Times New Roman" w:cs="Times New Roman"/>
          <w:b/>
          <w:bCs/>
          <w:sz w:val="20"/>
          <w:szCs w:val="20"/>
          <w:u w:val="single"/>
        </w:rPr>
        <w:t>enewal</w:t>
      </w:r>
      <w:r w:rsidR="002172A2" w:rsidRPr="002A18F6">
        <w:rPr>
          <w:rFonts w:ascii="Times New Roman" w:hAnsi="Times New Roman" w:cs="Times New Roman"/>
          <w:b/>
          <w:bCs/>
          <w:sz w:val="20"/>
          <w:szCs w:val="20"/>
          <w:u w:val="single"/>
        </w:rPr>
        <w:t>s</w:t>
      </w:r>
      <w:r w:rsidRPr="002A18F6">
        <w:rPr>
          <w:rFonts w:ascii="Times New Roman" w:hAnsi="Times New Roman" w:cs="Times New Roman"/>
          <w:b/>
          <w:bCs/>
          <w:sz w:val="20"/>
          <w:szCs w:val="20"/>
          <w:u w:val="single"/>
        </w:rPr>
        <w:t xml:space="preserve"> </w:t>
      </w:r>
    </w:p>
    <w:tbl>
      <w:tblPr>
        <w:tblStyle w:val="TableGrid"/>
        <w:tblW w:w="11506" w:type="dxa"/>
        <w:jc w:val="center"/>
        <w:tblLook w:val="04A0" w:firstRow="1" w:lastRow="0" w:firstColumn="1" w:lastColumn="0" w:noHBand="0" w:noVBand="1"/>
      </w:tblPr>
      <w:tblGrid>
        <w:gridCol w:w="1993"/>
        <w:gridCol w:w="18"/>
        <w:gridCol w:w="2086"/>
        <w:gridCol w:w="1450"/>
        <w:gridCol w:w="2347"/>
        <w:gridCol w:w="3612"/>
      </w:tblGrid>
      <w:tr w:rsidR="008B20E9" w:rsidRPr="002172A2" w14:paraId="4EF87E53" w14:textId="77777777" w:rsidTr="002A18F6">
        <w:trPr>
          <w:trHeight w:val="459"/>
          <w:jc w:val="center"/>
        </w:trPr>
        <w:tc>
          <w:tcPr>
            <w:tcW w:w="11506" w:type="dxa"/>
            <w:gridSpan w:val="6"/>
            <w:shd w:val="clear" w:color="auto" w:fill="D9D9D9" w:themeFill="background1" w:themeFillShade="D9"/>
          </w:tcPr>
          <w:p w14:paraId="398C1B1A" w14:textId="67AF4785" w:rsidR="008B20E9" w:rsidRPr="002A18F6" w:rsidRDefault="008B20E9" w:rsidP="00BC1716">
            <w:pPr>
              <w:jc w:val="center"/>
              <w:rPr>
                <w:rFonts w:ascii="Times New Roman" w:hAnsi="Times New Roman" w:cs="Times New Roman"/>
                <w:b/>
                <w:sz w:val="20"/>
                <w:szCs w:val="20"/>
              </w:rPr>
            </w:pPr>
            <w:r w:rsidRPr="002A18F6">
              <w:rPr>
                <w:rFonts w:ascii="Times New Roman" w:hAnsi="Times New Roman" w:cs="Times New Roman"/>
                <w:b/>
                <w:sz w:val="20"/>
                <w:szCs w:val="20"/>
              </w:rPr>
              <w:t>Optional Renewal</w:t>
            </w:r>
            <w:r w:rsidR="002A18F6">
              <w:rPr>
                <w:rFonts w:ascii="Times New Roman" w:hAnsi="Times New Roman" w:cs="Times New Roman"/>
                <w:b/>
                <w:sz w:val="20"/>
                <w:szCs w:val="20"/>
              </w:rPr>
              <w:t xml:space="preserve"> Year</w:t>
            </w:r>
            <w:r w:rsidRPr="002A18F6">
              <w:rPr>
                <w:rFonts w:ascii="Times New Roman" w:hAnsi="Times New Roman" w:cs="Times New Roman"/>
                <w:b/>
                <w:sz w:val="20"/>
                <w:szCs w:val="20"/>
              </w:rPr>
              <w:t xml:space="preserve"> One (1)</w:t>
            </w:r>
          </w:p>
        </w:tc>
      </w:tr>
      <w:tr w:rsidR="008B20E9" w:rsidRPr="002172A2" w14:paraId="33518346" w14:textId="77777777" w:rsidTr="004B1249">
        <w:trPr>
          <w:trHeight w:val="867"/>
          <w:jc w:val="center"/>
        </w:trPr>
        <w:tc>
          <w:tcPr>
            <w:tcW w:w="2011" w:type="dxa"/>
            <w:gridSpan w:val="2"/>
            <w:shd w:val="clear" w:color="auto" w:fill="D9D9D9" w:themeFill="background1" w:themeFillShade="D9"/>
            <w:vAlign w:val="center"/>
          </w:tcPr>
          <w:p w14:paraId="558A9D82" w14:textId="77777777" w:rsidR="008B20E9" w:rsidRPr="002A18F6" w:rsidRDefault="008B20E9" w:rsidP="002A18F6">
            <w:pPr>
              <w:jc w:val="center"/>
              <w:rPr>
                <w:rFonts w:ascii="Times New Roman" w:hAnsi="Times New Roman" w:cs="Times New Roman"/>
                <w:b/>
                <w:sz w:val="20"/>
                <w:szCs w:val="20"/>
              </w:rPr>
            </w:pPr>
            <w:r w:rsidRPr="002A18F6">
              <w:rPr>
                <w:rFonts w:ascii="Times New Roman" w:hAnsi="Times New Roman" w:cs="Times New Roman"/>
                <w:b/>
                <w:sz w:val="20"/>
                <w:szCs w:val="20"/>
              </w:rPr>
              <w:t>Location</w:t>
            </w:r>
          </w:p>
        </w:tc>
        <w:tc>
          <w:tcPr>
            <w:tcW w:w="2086" w:type="dxa"/>
            <w:shd w:val="clear" w:color="auto" w:fill="D9D9D9" w:themeFill="background1" w:themeFillShade="D9"/>
          </w:tcPr>
          <w:p w14:paraId="31FC07B2" w14:textId="140DDC16" w:rsidR="008B20E9" w:rsidRPr="008B20E9" w:rsidRDefault="008B20E9" w:rsidP="00954740">
            <w:pPr>
              <w:jc w:val="center"/>
              <w:rPr>
                <w:rFonts w:ascii="Times New Roman" w:hAnsi="Times New Roman" w:cs="Times New Roman"/>
                <w:b/>
                <w:sz w:val="20"/>
                <w:szCs w:val="20"/>
              </w:rPr>
            </w:pPr>
            <w:r>
              <w:rPr>
                <w:rFonts w:ascii="Times New Roman" w:hAnsi="Times New Roman" w:cs="Times New Roman"/>
                <w:b/>
                <w:sz w:val="20"/>
                <w:szCs w:val="20"/>
              </w:rPr>
              <w:t>Square feet</w:t>
            </w:r>
            <w:r w:rsidR="006E0178">
              <w:rPr>
                <w:rFonts w:ascii="Times New Roman" w:hAnsi="Times New Roman" w:cs="Times New Roman"/>
                <w:b/>
                <w:sz w:val="20"/>
                <w:szCs w:val="20"/>
              </w:rPr>
              <w:t xml:space="preserve"> </w:t>
            </w:r>
          </w:p>
        </w:tc>
        <w:tc>
          <w:tcPr>
            <w:tcW w:w="1450" w:type="dxa"/>
            <w:shd w:val="clear" w:color="auto" w:fill="D9D9D9" w:themeFill="background1" w:themeFillShade="D9"/>
            <w:vAlign w:val="center"/>
          </w:tcPr>
          <w:p w14:paraId="3B44ECB6" w14:textId="14D45CE2" w:rsidR="008B20E9" w:rsidRPr="002A18F6" w:rsidRDefault="008B20E9" w:rsidP="00954740">
            <w:pPr>
              <w:jc w:val="center"/>
              <w:rPr>
                <w:rFonts w:ascii="Times New Roman" w:hAnsi="Times New Roman" w:cs="Times New Roman"/>
                <w:b/>
                <w:sz w:val="20"/>
                <w:szCs w:val="20"/>
              </w:rPr>
            </w:pPr>
            <w:r w:rsidRPr="002A18F6">
              <w:rPr>
                <w:rFonts w:ascii="Times New Roman" w:hAnsi="Times New Roman" w:cs="Times New Roman"/>
                <w:b/>
                <w:sz w:val="20"/>
                <w:szCs w:val="20"/>
              </w:rPr>
              <w:t>Unit Price</w:t>
            </w:r>
          </w:p>
          <w:p w14:paraId="61AAF3D9" w14:textId="4D610BA5" w:rsidR="008B20E9" w:rsidRPr="002A18F6" w:rsidRDefault="008B20E9" w:rsidP="002A18F6">
            <w:pPr>
              <w:jc w:val="center"/>
              <w:rPr>
                <w:rFonts w:ascii="Times New Roman" w:hAnsi="Times New Roman" w:cs="Times New Roman"/>
                <w:b/>
                <w:sz w:val="20"/>
                <w:szCs w:val="20"/>
              </w:rPr>
            </w:pPr>
            <w:r w:rsidRPr="0079545D">
              <w:rPr>
                <w:rFonts w:ascii="Times New Roman" w:hAnsi="Times New Roman" w:cs="Times New Roman"/>
                <w:bCs/>
                <w:sz w:val="20"/>
                <w:szCs w:val="20"/>
              </w:rPr>
              <w:t>(Monthly Base Price per Square f</w:t>
            </w:r>
            <w:r>
              <w:rPr>
                <w:rFonts w:ascii="Times New Roman" w:hAnsi="Times New Roman" w:cs="Times New Roman"/>
                <w:bCs/>
                <w:sz w:val="20"/>
                <w:szCs w:val="20"/>
              </w:rPr>
              <w:t>oo</w:t>
            </w:r>
            <w:r w:rsidRPr="0079545D">
              <w:rPr>
                <w:rFonts w:ascii="Times New Roman" w:hAnsi="Times New Roman" w:cs="Times New Roman"/>
                <w:bCs/>
                <w:sz w:val="20"/>
                <w:szCs w:val="20"/>
              </w:rPr>
              <w:t>t)</w:t>
            </w:r>
          </w:p>
        </w:tc>
        <w:tc>
          <w:tcPr>
            <w:tcW w:w="2347" w:type="dxa"/>
            <w:shd w:val="clear" w:color="auto" w:fill="D9D9D9" w:themeFill="background1" w:themeFillShade="D9"/>
            <w:vAlign w:val="center"/>
          </w:tcPr>
          <w:p w14:paraId="7659B481" w14:textId="1F08910F" w:rsidR="008B20E9" w:rsidRPr="002A18F6" w:rsidRDefault="008B20E9" w:rsidP="002A18F6">
            <w:pPr>
              <w:jc w:val="center"/>
              <w:rPr>
                <w:rFonts w:ascii="Times New Roman" w:hAnsi="Times New Roman" w:cs="Times New Roman"/>
                <w:b/>
                <w:sz w:val="20"/>
                <w:szCs w:val="20"/>
              </w:rPr>
            </w:pPr>
            <w:r w:rsidRPr="002A18F6">
              <w:rPr>
                <w:rFonts w:ascii="Times New Roman" w:hAnsi="Times New Roman" w:cs="Times New Roman"/>
                <w:b/>
                <w:sz w:val="20"/>
                <w:szCs w:val="20"/>
              </w:rPr>
              <w:t>Number of Months</w:t>
            </w:r>
          </w:p>
        </w:tc>
        <w:tc>
          <w:tcPr>
            <w:tcW w:w="3612" w:type="dxa"/>
            <w:shd w:val="clear" w:color="auto" w:fill="D9D9D9" w:themeFill="background1" w:themeFillShade="D9"/>
            <w:vAlign w:val="center"/>
          </w:tcPr>
          <w:p w14:paraId="516DC9CE" w14:textId="77777777" w:rsidR="008B20E9" w:rsidRPr="002A18F6" w:rsidRDefault="008B20E9" w:rsidP="00954740">
            <w:pPr>
              <w:jc w:val="center"/>
              <w:rPr>
                <w:rFonts w:ascii="Times New Roman" w:hAnsi="Times New Roman" w:cs="Times New Roman"/>
                <w:b/>
                <w:sz w:val="20"/>
                <w:szCs w:val="20"/>
              </w:rPr>
            </w:pPr>
            <w:r w:rsidRPr="002A18F6">
              <w:rPr>
                <w:rFonts w:ascii="Times New Roman" w:hAnsi="Times New Roman" w:cs="Times New Roman"/>
                <w:b/>
                <w:sz w:val="20"/>
                <w:szCs w:val="20"/>
              </w:rPr>
              <w:t>Extended Price</w:t>
            </w:r>
          </w:p>
          <w:p w14:paraId="6A6EAF8C" w14:textId="26B1B74E" w:rsidR="008B20E9" w:rsidRPr="002A18F6" w:rsidRDefault="008B20E9" w:rsidP="002A18F6">
            <w:pPr>
              <w:jc w:val="center"/>
              <w:rPr>
                <w:rFonts w:ascii="Times New Roman" w:hAnsi="Times New Roman" w:cs="Times New Roman"/>
                <w:b/>
                <w:sz w:val="20"/>
                <w:szCs w:val="20"/>
              </w:rPr>
            </w:pPr>
            <w:r w:rsidRPr="002A18F6">
              <w:rPr>
                <w:rFonts w:ascii="Times New Roman" w:hAnsi="Times New Roman" w:cs="Times New Roman"/>
                <w:b/>
                <w:sz w:val="20"/>
                <w:szCs w:val="20"/>
              </w:rPr>
              <w:t>(</w:t>
            </w:r>
            <w:r w:rsidRPr="002A18F6">
              <w:rPr>
                <w:rFonts w:ascii="Times New Roman" w:hAnsi="Times New Roman" w:cs="Times New Roman"/>
                <w:bCs/>
                <w:sz w:val="20"/>
                <w:szCs w:val="20"/>
              </w:rPr>
              <w:t>Unit Price x Number of months</w:t>
            </w:r>
            <w:r w:rsidRPr="002A18F6">
              <w:rPr>
                <w:rFonts w:ascii="Times New Roman" w:hAnsi="Times New Roman" w:cs="Times New Roman"/>
                <w:b/>
                <w:sz w:val="20"/>
                <w:szCs w:val="20"/>
              </w:rPr>
              <w:t>)</w:t>
            </w:r>
          </w:p>
        </w:tc>
      </w:tr>
      <w:tr w:rsidR="004B1249" w:rsidRPr="002172A2" w14:paraId="2381599A" w14:textId="77777777" w:rsidTr="002A18F6">
        <w:trPr>
          <w:trHeight w:val="273"/>
          <w:jc w:val="center"/>
        </w:trPr>
        <w:tc>
          <w:tcPr>
            <w:tcW w:w="2011" w:type="dxa"/>
            <w:gridSpan w:val="2"/>
          </w:tcPr>
          <w:p w14:paraId="5925E01B" w14:textId="0AD1F06C" w:rsidR="004B1249" w:rsidRPr="002A18F6" w:rsidRDefault="004B1249" w:rsidP="004B1249">
            <w:pPr>
              <w:rPr>
                <w:rFonts w:ascii="Times New Roman" w:hAnsi="Times New Roman" w:cs="Times New Roman"/>
                <w:sz w:val="20"/>
                <w:szCs w:val="20"/>
              </w:rPr>
            </w:pPr>
            <w:r>
              <w:rPr>
                <w:rFonts w:ascii="Times New Roman" w:hAnsi="Times New Roman" w:cs="Times New Roman"/>
                <w:sz w:val="20"/>
                <w:szCs w:val="20"/>
              </w:rPr>
              <w:t>Broken Bow</w:t>
            </w:r>
          </w:p>
        </w:tc>
        <w:tc>
          <w:tcPr>
            <w:tcW w:w="2086" w:type="dxa"/>
            <w:shd w:val="clear" w:color="auto" w:fill="auto"/>
          </w:tcPr>
          <w:p w14:paraId="5B72C151" w14:textId="4B809DB7" w:rsidR="004B1249" w:rsidRPr="008B20E9" w:rsidRDefault="004B1249" w:rsidP="004B1249">
            <w:pPr>
              <w:rPr>
                <w:rFonts w:ascii="Times New Roman" w:hAnsi="Times New Roman" w:cs="Times New Roman"/>
                <w:sz w:val="20"/>
                <w:szCs w:val="20"/>
              </w:rPr>
            </w:pPr>
            <w:r>
              <w:rPr>
                <w:rFonts w:ascii="Times New Roman" w:hAnsi="Times New Roman" w:cs="Times New Roman"/>
                <w:sz w:val="20"/>
                <w:szCs w:val="20"/>
              </w:rPr>
              <w:t>5900</w:t>
            </w:r>
          </w:p>
        </w:tc>
        <w:tc>
          <w:tcPr>
            <w:tcW w:w="1450" w:type="dxa"/>
            <w:shd w:val="clear" w:color="auto" w:fill="FFFF00"/>
          </w:tcPr>
          <w:p w14:paraId="298A974B" w14:textId="2CBFF6FB"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347" w:type="dxa"/>
            <w:shd w:val="clear" w:color="auto" w:fill="auto"/>
          </w:tcPr>
          <w:p w14:paraId="44DAD191" w14:textId="65B4CE17" w:rsidR="004B1249" w:rsidRPr="002A18F6" w:rsidRDefault="004B1249" w:rsidP="002A18F6">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3612" w:type="dxa"/>
            <w:shd w:val="clear" w:color="auto" w:fill="FFFF00"/>
          </w:tcPr>
          <w:p w14:paraId="19A67FCB" w14:textId="5C6AB778"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4CCB6720" w14:textId="77777777" w:rsidTr="002A18F6">
        <w:trPr>
          <w:trHeight w:val="287"/>
          <w:jc w:val="center"/>
        </w:trPr>
        <w:tc>
          <w:tcPr>
            <w:tcW w:w="2011" w:type="dxa"/>
            <w:gridSpan w:val="2"/>
          </w:tcPr>
          <w:p w14:paraId="34572E08" w14:textId="330124D8" w:rsidR="004B1249" w:rsidRPr="002A18F6" w:rsidRDefault="004B1249" w:rsidP="004B1249">
            <w:pPr>
              <w:rPr>
                <w:rFonts w:ascii="Times New Roman" w:hAnsi="Times New Roman" w:cs="Times New Roman"/>
                <w:sz w:val="20"/>
                <w:szCs w:val="20"/>
              </w:rPr>
            </w:pPr>
            <w:r>
              <w:rPr>
                <w:rFonts w:ascii="Times New Roman" w:hAnsi="Times New Roman" w:cs="Times New Roman"/>
                <w:sz w:val="20"/>
                <w:szCs w:val="20"/>
              </w:rPr>
              <w:t>Norfolk</w:t>
            </w:r>
          </w:p>
        </w:tc>
        <w:tc>
          <w:tcPr>
            <w:tcW w:w="2086" w:type="dxa"/>
            <w:shd w:val="clear" w:color="auto" w:fill="auto"/>
          </w:tcPr>
          <w:p w14:paraId="2D667358" w14:textId="202F40C9" w:rsidR="004B1249" w:rsidRPr="008B20E9" w:rsidRDefault="004B1249" w:rsidP="004B1249">
            <w:pPr>
              <w:rPr>
                <w:rFonts w:ascii="Times New Roman" w:hAnsi="Times New Roman" w:cs="Times New Roman"/>
                <w:sz w:val="20"/>
                <w:szCs w:val="20"/>
              </w:rPr>
            </w:pPr>
            <w:r>
              <w:rPr>
                <w:rFonts w:ascii="Times New Roman" w:hAnsi="Times New Roman" w:cs="Times New Roman"/>
                <w:sz w:val="20"/>
                <w:szCs w:val="20"/>
              </w:rPr>
              <w:t>16500</w:t>
            </w:r>
          </w:p>
        </w:tc>
        <w:tc>
          <w:tcPr>
            <w:tcW w:w="1450" w:type="dxa"/>
            <w:shd w:val="clear" w:color="auto" w:fill="FFFF00"/>
          </w:tcPr>
          <w:p w14:paraId="6107AA95" w14:textId="5C6F1ADD"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347" w:type="dxa"/>
            <w:shd w:val="clear" w:color="auto" w:fill="auto"/>
          </w:tcPr>
          <w:p w14:paraId="7E280026" w14:textId="57DF486D" w:rsidR="004B1249" w:rsidRPr="002A18F6" w:rsidRDefault="004B1249" w:rsidP="002A18F6">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3612" w:type="dxa"/>
            <w:shd w:val="clear" w:color="auto" w:fill="FFFF00"/>
          </w:tcPr>
          <w:p w14:paraId="5F9AB2D4" w14:textId="73C7435F"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0B1A047B" w14:textId="77777777" w:rsidTr="002A18F6">
        <w:trPr>
          <w:trHeight w:val="287"/>
          <w:jc w:val="center"/>
        </w:trPr>
        <w:tc>
          <w:tcPr>
            <w:tcW w:w="2011" w:type="dxa"/>
            <w:gridSpan w:val="2"/>
          </w:tcPr>
          <w:p w14:paraId="324016FC" w14:textId="4DEF427E" w:rsidR="004B1249" w:rsidRPr="002A18F6" w:rsidRDefault="004B1249" w:rsidP="004B1249">
            <w:pPr>
              <w:rPr>
                <w:rFonts w:ascii="Times New Roman" w:hAnsi="Times New Roman" w:cs="Times New Roman"/>
                <w:sz w:val="20"/>
                <w:szCs w:val="20"/>
              </w:rPr>
            </w:pPr>
            <w:r w:rsidRPr="0079545D">
              <w:rPr>
                <w:rFonts w:ascii="Times New Roman" w:hAnsi="Times New Roman" w:cs="Times New Roman"/>
                <w:sz w:val="20"/>
                <w:szCs w:val="20"/>
              </w:rPr>
              <w:t>Fremont</w:t>
            </w:r>
          </w:p>
        </w:tc>
        <w:tc>
          <w:tcPr>
            <w:tcW w:w="2086" w:type="dxa"/>
            <w:shd w:val="clear" w:color="auto" w:fill="auto"/>
          </w:tcPr>
          <w:p w14:paraId="614C608C" w14:textId="4FD5278D" w:rsidR="004B1249" w:rsidRPr="008B20E9" w:rsidRDefault="004B1249" w:rsidP="004B1249">
            <w:pPr>
              <w:rPr>
                <w:rFonts w:ascii="Times New Roman" w:hAnsi="Times New Roman" w:cs="Times New Roman"/>
                <w:sz w:val="20"/>
                <w:szCs w:val="20"/>
              </w:rPr>
            </w:pPr>
            <w:r>
              <w:rPr>
                <w:rFonts w:ascii="Times New Roman" w:hAnsi="Times New Roman" w:cs="Times New Roman"/>
                <w:sz w:val="20"/>
                <w:szCs w:val="20"/>
              </w:rPr>
              <w:t>6300</w:t>
            </w:r>
          </w:p>
        </w:tc>
        <w:tc>
          <w:tcPr>
            <w:tcW w:w="1450" w:type="dxa"/>
            <w:shd w:val="clear" w:color="auto" w:fill="FFFF00"/>
          </w:tcPr>
          <w:p w14:paraId="204AD1F4" w14:textId="4E63AF64"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347" w:type="dxa"/>
            <w:shd w:val="clear" w:color="auto" w:fill="auto"/>
          </w:tcPr>
          <w:p w14:paraId="71655408" w14:textId="099477E8" w:rsidR="004B1249" w:rsidRPr="002A18F6" w:rsidRDefault="004B1249" w:rsidP="002A18F6">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3612" w:type="dxa"/>
            <w:shd w:val="clear" w:color="auto" w:fill="FFFF00"/>
          </w:tcPr>
          <w:p w14:paraId="5755A14E" w14:textId="5B35043F"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4E402FF1" w14:textId="77777777" w:rsidTr="002A18F6">
        <w:trPr>
          <w:trHeight w:val="287"/>
          <w:jc w:val="center"/>
        </w:trPr>
        <w:tc>
          <w:tcPr>
            <w:tcW w:w="2011" w:type="dxa"/>
            <w:gridSpan w:val="2"/>
          </w:tcPr>
          <w:p w14:paraId="002A9FAE" w14:textId="6ED6B54F" w:rsidR="004B1249" w:rsidRPr="002A18F6" w:rsidRDefault="004B1249" w:rsidP="004B1249">
            <w:pPr>
              <w:rPr>
                <w:rFonts w:ascii="Times New Roman" w:hAnsi="Times New Roman" w:cs="Times New Roman"/>
                <w:sz w:val="20"/>
                <w:szCs w:val="20"/>
              </w:rPr>
            </w:pPr>
            <w:r w:rsidRPr="0079545D">
              <w:rPr>
                <w:rFonts w:ascii="Times New Roman" w:hAnsi="Times New Roman" w:cs="Times New Roman"/>
                <w:sz w:val="20"/>
                <w:szCs w:val="20"/>
              </w:rPr>
              <w:t>Fremont 2</w:t>
            </w:r>
          </w:p>
        </w:tc>
        <w:tc>
          <w:tcPr>
            <w:tcW w:w="2086" w:type="dxa"/>
            <w:shd w:val="clear" w:color="auto" w:fill="auto"/>
          </w:tcPr>
          <w:p w14:paraId="68EB4D35" w14:textId="3F5B1F78" w:rsidR="004B1249" w:rsidRPr="008B20E9" w:rsidRDefault="004B1249" w:rsidP="004B1249">
            <w:pPr>
              <w:rPr>
                <w:rFonts w:ascii="Times New Roman" w:hAnsi="Times New Roman" w:cs="Times New Roman"/>
                <w:sz w:val="20"/>
                <w:szCs w:val="20"/>
              </w:rPr>
            </w:pPr>
            <w:r>
              <w:rPr>
                <w:rFonts w:ascii="Times New Roman" w:hAnsi="Times New Roman" w:cs="Times New Roman"/>
                <w:sz w:val="20"/>
                <w:szCs w:val="20"/>
              </w:rPr>
              <w:t>6500</w:t>
            </w:r>
          </w:p>
        </w:tc>
        <w:tc>
          <w:tcPr>
            <w:tcW w:w="1450" w:type="dxa"/>
            <w:shd w:val="clear" w:color="auto" w:fill="FFFF00"/>
          </w:tcPr>
          <w:p w14:paraId="63162447" w14:textId="4A20D72A"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347" w:type="dxa"/>
            <w:shd w:val="clear" w:color="auto" w:fill="auto"/>
          </w:tcPr>
          <w:p w14:paraId="637A9108" w14:textId="0EDC3A30" w:rsidR="004B1249" w:rsidRPr="002A18F6" w:rsidRDefault="004B1249" w:rsidP="002A18F6">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3612" w:type="dxa"/>
            <w:shd w:val="clear" w:color="auto" w:fill="FFFF00"/>
          </w:tcPr>
          <w:p w14:paraId="701AC68E" w14:textId="33AE935D"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59CAB128" w14:textId="77777777" w:rsidTr="002A18F6">
        <w:trPr>
          <w:trHeight w:val="287"/>
          <w:jc w:val="center"/>
        </w:trPr>
        <w:tc>
          <w:tcPr>
            <w:tcW w:w="2011" w:type="dxa"/>
            <w:gridSpan w:val="2"/>
          </w:tcPr>
          <w:p w14:paraId="0F7C2238" w14:textId="3DF69A3A" w:rsidR="004B1249" w:rsidRPr="002A18F6" w:rsidRDefault="004B1249" w:rsidP="004B1249">
            <w:pPr>
              <w:rPr>
                <w:rFonts w:ascii="Times New Roman" w:hAnsi="Times New Roman" w:cs="Times New Roman"/>
                <w:sz w:val="20"/>
                <w:szCs w:val="20"/>
              </w:rPr>
            </w:pPr>
            <w:r w:rsidRPr="0079545D">
              <w:rPr>
                <w:rFonts w:ascii="Times New Roman" w:hAnsi="Times New Roman" w:cs="Times New Roman"/>
                <w:sz w:val="20"/>
                <w:szCs w:val="20"/>
              </w:rPr>
              <w:t>Alliance</w:t>
            </w:r>
          </w:p>
        </w:tc>
        <w:tc>
          <w:tcPr>
            <w:tcW w:w="2086" w:type="dxa"/>
            <w:shd w:val="clear" w:color="auto" w:fill="auto"/>
          </w:tcPr>
          <w:p w14:paraId="16A5B85F" w14:textId="25D310DE" w:rsidR="004B1249" w:rsidRPr="008B20E9" w:rsidRDefault="004B1249" w:rsidP="004B1249">
            <w:pPr>
              <w:rPr>
                <w:rFonts w:ascii="Times New Roman" w:hAnsi="Times New Roman" w:cs="Times New Roman"/>
                <w:sz w:val="20"/>
                <w:szCs w:val="20"/>
              </w:rPr>
            </w:pPr>
            <w:r>
              <w:rPr>
                <w:rFonts w:ascii="Times New Roman" w:hAnsi="Times New Roman" w:cs="Times New Roman"/>
                <w:sz w:val="20"/>
                <w:szCs w:val="20"/>
              </w:rPr>
              <w:t>2445</w:t>
            </w:r>
          </w:p>
        </w:tc>
        <w:tc>
          <w:tcPr>
            <w:tcW w:w="1450" w:type="dxa"/>
            <w:shd w:val="clear" w:color="auto" w:fill="FFFF00"/>
          </w:tcPr>
          <w:p w14:paraId="47128DAE" w14:textId="25FDDA20"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347" w:type="dxa"/>
            <w:shd w:val="clear" w:color="auto" w:fill="auto"/>
          </w:tcPr>
          <w:p w14:paraId="2DD21FD5" w14:textId="516A3A03" w:rsidR="004B1249" w:rsidRPr="002A18F6" w:rsidRDefault="004B1249" w:rsidP="002A18F6">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3612" w:type="dxa"/>
            <w:shd w:val="clear" w:color="auto" w:fill="FFFF00"/>
          </w:tcPr>
          <w:p w14:paraId="711BFD20" w14:textId="24464C72"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6BC59306" w14:textId="77777777" w:rsidTr="002A18F6">
        <w:trPr>
          <w:trHeight w:val="287"/>
          <w:jc w:val="center"/>
        </w:trPr>
        <w:tc>
          <w:tcPr>
            <w:tcW w:w="2011" w:type="dxa"/>
            <w:gridSpan w:val="2"/>
          </w:tcPr>
          <w:p w14:paraId="4FFB212C" w14:textId="388766BB" w:rsidR="004B1249" w:rsidRPr="002A18F6" w:rsidRDefault="004B1249" w:rsidP="004B1249">
            <w:pPr>
              <w:rPr>
                <w:rFonts w:ascii="Times New Roman" w:hAnsi="Times New Roman" w:cs="Times New Roman"/>
                <w:sz w:val="20"/>
                <w:szCs w:val="20"/>
              </w:rPr>
            </w:pPr>
            <w:r w:rsidRPr="0079545D">
              <w:rPr>
                <w:rFonts w:ascii="Times New Roman" w:hAnsi="Times New Roman" w:cs="Times New Roman"/>
                <w:sz w:val="20"/>
                <w:szCs w:val="20"/>
              </w:rPr>
              <w:t>Omaha-Bedford</w:t>
            </w:r>
          </w:p>
        </w:tc>
        <w:tc>
          <w:tcPr>
            <w:tcW w:w="2086" w:type="dxa"/>
            <w:shd w:val="clear" w:color="auto" w:fill="auto"/>
          </w:tcPr>
          <w:p w14:paraId="5EC0EBAE" w14:textId="2D3AD90F" w:rsidR="004B1249" w:rsidRPr="008B20E9" w:rsidRDefault="004B1249" w:rsidP="004B1249">
            <w:pPr>
              <w:rPr>
                <w:rFonts w:ascii="Times New Roman" w:hAnsi="Times New Roman" w:cs="Times New Roman"/>
                <w:sz w:val="20"/>
                <w:szCs w:val="20"/>
              </w:rPr>
            </w:pPr>
            <w:r>
              <w:rPr>
                <w:rFonts w:ascii="Times New Roman" w:hAnsi="Times New Roman" w:cs="Times New Roman"/>
                <w:sz w:val="20"/>
                <w:szCs w:val="20"/>
              </w:rPr>
              <w:t>25690</w:t>
            </w:r>
          </w:p>
        </w:tc>
        <w:tc>
          <w:tcPr>
            <w:tcW w:w="1450" w:type="dxa"/>
            <w:shd w:val="clear" w:color="auto" w:fill="FFFF00"/>
          </w:tcPr>
          <w:p w14:paraId="489ACD77" w14:textId="6E9ED792"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347" w:type="dxa"/>
            <w:shd w:val="clear" w:color="auto" w:fill="auto"/>
          </w:tcPr>
          <w:p w14:paraId="75C91915" w14:textId="10DFB563" w:rsidR="004B1249" w:rsidRPr="002A18F6" w:rsidRDefault="004B1249" w:rsidP="002A18F6">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3612" w:type="dxa"/>
            <w:shd w:val="clear" w:color="auto" w:fill="FFFF00"/>
          </w:tcPr>
          <w:p w14:paraId="3ED42614" w14:textId="3D2B06E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57B8004D" w14:textId="77777777" w:rsidTr="002A18F6">
        <w:trPr>
          <w:trHeight w:val="273"/>
          <w:jc w:val="center"/>
        </w:trPr>
        <w:tc>
          <w:tcPr>
            <w:tcW w:w="1993" w:type="dxa"/>
          </w:tcPr>
          <w:p w14:paraId="6B12B575" w14:textId="77777777" w:rsidR="004B1249" w:rsidRPr="008B20E9" w:rsidRDefault="004B1249" w:rsidP="004B1249">
            <w:pPr>
              <w:rPr>
                <w:rFonts w:ascii="Times New Roman" w:hAnsi="Times New Roman" w:cs="Times New Roman"/>
                <w:b/>
                <w:bCs/>
                <w:sz w:val="20"/>
                <w:szCs w:val="20"/>
              </w:rPr>
            </w:pPr>
          </w:p>
        </w:tc>
        <w:tc>
          <w:tcPr>
            <w:tcW w:w="5901" w:type="dxa"/>
            <w:gridSpan w:val="4"/>
          </w:tcPr>
          <w:p w14:paraId="6ACCC2CA" w14:textId="2A1E64EE"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b/>
                <w:bCs/>
                <w:sz w:val="20"/>
                <w:szCs w:val="20"/>
              </w:rPr>
              <w:t>Part II</w:t>
            </w:r>
            <w:r w:rsidRPr="002A18F6">
              <w:rPr>
                <w:rFonts w:ascii="Times New Roman" w:hAnsi="Times New Roman" w:cs="Times New Roman"/>
                <w:sz w:val="20"/>
                <w:szCs w:val="20"/>
              </w:rPr>
              <w:t xml:space="preserve"> </w:t>
            </w:r>
            <w:r>
              <w:rPr>
                <w:rFonts w:ascii="Times New Roman" w:hAnsi="Times New Roman" w:cs="Times New Roman"/>
                <w:sz w:val="20"/>
                <w:szCs w:val="20"/>
              </w:rPr>
              <w:t xml:space="preserve">Optional </w:t>
            </w:r>
            <w:r w:rsidRPr="002A18F6">
              <w:rPr>
                <w:rFonts w:ascii="Times New Roman" w:hAnsi="Times New Roman" w:cs="Times New Roman"/>
                <w:sz w:val="20"/>
                <w:szCs w:val="20"/>
              </w:rPr>
              <w:t xml:space="preserve">Renewal One (1) </w:t>
            </w:r>
            <w:r>
              <w:rPr>
                <w:rFonts w:ascii="Times New Roman" w:hAnsi="Times New Roman" w:cs="Times New Roman"/>
                <w:sz w:val="20"/>
                <w:szCs w:val="20"/>
              </w:rPr>
              <w:t xml:space="preserve">Total </w:t>
            </w:r>
            <w:r w:rsidRPr="002A18F6">
              <w:rPr>
                <w:rFonts w:ascii="Times New Roman" w:hAnsi="Times New Roman" w:cs="Times New Roman"/>
                <w:sz w:val="20"/>
                <w:szCs w:val="20"/>
              </w:rPr>
              <w:t>Cost</w:t>
            </w:r>
          </w:p>
        </w:tc>
        <w:tc>
          <w:tcPr>
            <w:tcW w:w="3612" w:type="dxa"/>
            <w:shd w:val="clear" w:color="auto" w:fill="FFFF00"/>
          </w:tcPr>
          <w:p w14:paraId="6550498F" w14:textId="1144786D"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bl>
    <w:p w14:paraId="15A62B25" w14:textId="77777777" w:rsidR="002D0E09" w:rsidRPr="002A18F6" w:rsidRDefault="002D0E09" w:rsidP="002D0E09">
      <w:pPr>
        <w:rPr>
          <w:rFonts w:ascii="Times New Roman" w:hAnsi="Times New Roman" w:cs="Times New Roman"/>
          <w:sz w:val="20"/>
          <w:szCs w:val="20"/>
        </w:rPr>
      </w:pPr>
    </w:p>
    <w:p w14:paraId="4C020A31" w14:textId="77777777" w:rsidR="00954740" w:rsidRPr="002A18F6" w:rsidRDefault="00954740" w:rsidP="002D0E09">
      <w:pPr>
        <w:rPr>
          <w:rFonts w:ascii="Times New Roman" w:hAnsi="Times New Roman" w:cs="Times New Roman"/>
          <w:sz w:val="20"/>
          <w:szCs w:val="20"/>
        </w:rPr>
      </w:pPr>
    </w:p>
    <w:tbl>
      <w:tblPr>
        <w:tblStyle w:val="TableGrid"/>
        <w:tblW w:w="11343" w:type="dxa"/>
        <w:jc w:val="center"/>
        <w:tblLook w:val="04A0" w:firstRow="1" w:lastRow="0" w:firstColumn="1" w:lastColumn="0" w:noHBand="0" w:noVBand="1"/>
      </w:tblPr>
      <w:tblGrid>
        <w:gridCol w:w="2061"/>
        <w:gridCol w:w="19"/>
        <w:gridCol w:w="2061"/>
        <w:gridCol w:w="2061"/>
        <w:gridCol w:w="2531"/>
        <w:gridCol w:w="2610"/>
      </w:tblGrid>
      <w:tr w:rsidR="00761F1E" w:rsidRPr="002172A2" w14:paraId="7D50C140" w14:textId="77777777" w:rsidTr="002A18F6">
        <w:trPr>
          <w:trHeight w:val="482"/>
          <w:jc w:val="center"/>
        </w:trPr>
        <w:tc>
          <w:tcPr>
            <w:tcW w:w="11343" w:type="dxa"/>
            <w:gridSpan w:val="6"/>
            <w:shd w:val="clear" w:color="auto" w:fill="D9D9D9" w:themeFill="background1" w:themeFillShade="D9"/>
          </w:tcPr>
          <w:p w14:paraId="0C784737" w14:textId="2C441DA8" w:rsidR="00761F1E" w:rsidRPr="002A18F6" w:rsidRDefault="00761F1E" w:rsidP="00CF4728">
            <w:pPr>
              <w:jc w:val="center"/>
              <w:rPr>
                <w:rFonts w:ascii="Times New Roman" w:hAnsi="Times New Roman" w:cs="Times New Roman"/>
                <w:b/>
                <w:sz w:val="20"/>
                <w:szCs w:val="20"/>
              </w:rPr>
            </w:pPr>
            <w:r w:rsidRPr="002A18F6">
              <w:rPr>
                <w:rFonts w:ascii="Times New Roman" w:hAnsi="Times New Roman" w:cs="Times New Roman"/>
                <w:b/>
                <w:sz w:val="20"/>
                <w:szCs w:val="20"/>
              </w:rPr>
              <w:t>Optional Renewal</w:t>
            </w:r>
            <w:r w:rsidR="002A18F6">
              <w:rPr>
                <w:rFonts w:ascii="Times New Roman" w:hAnsi="Times New Roman" w:cs="Times New Roman"/>
                <w:b/>
                <w:sz w:val="20"/>
                <w:szCs w:val="20"/>
              </w:rPr>
              <w:t xml:space="preserve"> Year</w:t>
            </w:r>
            <w:r w:rsidRPr="002A18F6">
              <w:rPr>
                <w:rFonts w:ascii="Times New Roman" w:hAnsi="Times New Roman" w:cs="Times New Roman"/>
                <w:b/>
                <w:sz w:val="20"/>
                <w:szCs w:val="20"/>
              </w:rPr>
              <w:t xml:space="preserve"> Two (2)</w:t>
            </w:r>
          </w:p>
        </w:tc>
      </w:tr>
      <w:tr w:rsidR="00761F1E" w:rsidRPr="002172A2" w14:paraId="4635E8C9" w14:textId="77777777" w:rsidTr="002A18F6">
        <w:trPr>
          <w:trHeight w:val="911"/>
          <w:jc w:val="center"/>
        </w:trPr>
        <w:tc>
          <w:tcPr>
            <w:tcW w:w="2080" w:type="dxa"/>
            <w:gridSpan w:val="2"/>
            <w:shd w:val="clear" w:color="auto" w:fill="D9D9D9" w:themeFill="background1" w:themeFillShade="D9"/>
            <w:vAlign w:val="center"/>
          </w:tcPr>
          <w:p w14:paraId="1E129DE7" w14:textId="77777777" w:rsidR="00761F1E" w:rsidRPr="002A18F6" w:rsidRDefault="00761F1E" w:rsidP="00CF4728">
            <w:pPr>
              <w:jc w:val="center"/>
              <w:rPr>
                <w:rFonts w:ascii="Times New Roman" w:hAnsi="Times New Roman" w:cs="Times New Roman"/>
                <w:b/>
                <w:sz w:val="20"/>
                <w:szCs w:val="20"/>
              </w:rPr>
            </w:pPr>
            <w:r w:rsidRPr="002A18F6">
              <w:rPr>
                <w:rFonts w:ascii="Times New Roman" w:hAnsi="Times New Roman" w:cs="Times New Roman"/>
                <w:b/>
                <w:sz w:val="20"/>
                <w:szCs w:val="20"/>
              </w:rPr>
              <w:t>Location</w:t>
            </w:r>
          </w:p>
        </w:tc>
        <w:tc>
          <w:tcPr>
            <w:tcW w:w="2061" w:type="dxa"/>
            <w:shd w:val="clear" w:color="auto" w:fill="D9D9D9" w:themeFill="background1" w:themeFillShade="D9"/>
          </w:tcPr>
          <w:p w14:paraId="09B27763" w14:textId="2BA744EF" w:rsidR="00761F1E" w:rsidRPr="00761F1E" w:rsidRDefault="00761F1E" w:rsidP="00CF4728">
            <w:pPr>
              <w:jc w:val="center"/>
              <w:rPr>
                <w:rFonts w:ascii="Times New Roman" w:hAnsi="Times New Roman" w:cs="Times New Roman"/>
                <w:b/>
                <w:sz w:val="20"/>
                <w:szCs w:val="20"/>
              </w:rPr>
            </w:pPr>
            <w:r>
              <w:rPr>
                <w:rFonts w:ascii="Times New Roman" w:hAnsi="Times New Roman" w:cs="Times New Roman"/>
                <w:b/>
                <w:sz w:val="20"/>
                <w:szCs w:val="20"/>
              </w:rPr>
              <w:t>Square feet</w:t>
            </w:r>
          </w:p>
        </w:tc>
        <w:tc>
          <w:tcPr>
            <w:tcW w:w="2061" w:type="dxa"/>
            <w:shd w:val="clear" w:color="auto" w:fill="D9D9D9" w:themeFill="background1" w:themeFillShade="D9"/>
            <w:vAlign w:val="center"/>
          </w:tcPr>
          <w:p w14:paraId="4B405EE4" w14:textId="62F5C5CF" w:rsidR="00761F1E" w:rsidRPr="002A18F6" w:rsidRDefault="00761F1E" w:rsidP="00CF4728">
            <w:pPr>
              <w:jc w:val="center"/>
              <w:rPr>
                <w:rFonts w:ascii="Times New Roman" w:hAnsi="Times New Roman" w:cs="Times New Roman"/>
                <w:b/>
                <w:sz w:val="20"/>
                <w:szCs w:val="20"/>
              </w:rPr>
            </w:pPr>
            <w:r w:rsidRPr="002A18F6">
              <w:rPr>
                <w:rFonts w:ascii="Times New Roman" w:hAnsi="Times New Roman" w:cs="Times New Roman"/>
                <w:b/>
                <w:sz w:val="20"/>
                <w:szCs w:val="20"/>
              </w:rPr>
              <w:t>Unit Price</w:t>
            </w:r>
          </w:p>
          <w:p w14:paraId="7F851E9A" w14:textId="77777777" w:rsidR="00761F1E" w:rsidRPr="002A18F6" w:rsidRDefault="00761F1E" w:rsidP="00CF4728">
            <w:pPr>
              <w:jc w:val="center"/>
              <w:rPr>
                <w:rFonts w:ascii="Times New Roman" w:hAnsi="Times New Roman" w:cs="Times New Roman"/>
                <w:b/>
                <w:sz w:val="20"/>
                <w:szCs w:val="20"/>
              </w:rPr>
            </w:pPr>
            <w:r w:rsidRPr="002A18F6">
              <w:rPr>
                <w:rFonts w:ascii="Times New Roman" w:hAnsi="Times New Roman" w:cs="Times New Roman"/>
                <w:bCs/>
                <w:sz w:val="20"/>
                <w:szCs w:val="20"/>
              </w:rPr>
              <w:t>(Monthly Base Price)</w:t>
            </w:r>
          </w:p>
        </w:tc>
        <w:tc>
          <w:tcPr>
            <w:tcW w:w="2531" w:type="dxa"/>
            <w:shd w:val="clear" w:color="auto" w:fill="D9D9D9" w:themeFill="background1" w:themeFillShade="D9"/>
            <w:vAlign w:val="center"/>
          </w:tcPr>
          <w:p w14:paraId="30F3E89E" w14:textId="77777777" w:rsidR="00761F1E" w:rsidRPr="002A18F6" w:rsidRDefault="00761F1E" w:rsidP="00CF4728">
            <w:pPr>
              <w:jc w:val="center"/>
              <w:rPr>
                <w:rFonts w:ascii="Times New Roman" w:hAnsi="Times New Roman" w:cs="Times New Roman"/>
                <w:b/>
                <w:sz w:val="20"/>
                <w:szCs w:val="20"/>
              </w:rPr>
            </w:pPr>
            <w:r w:rsidRPr="002A18F6">
              <w:rPr>
                <w:rFonts w:ascii="Times New Roman" w:hAnsi="Times New Roman" w:cs="Times New Roman"/>
                <w:b/>
                <w:sz w:val="20"/>
                <w:szCs w:val="20"/>
              </w:rPr>
              <w:t>Number of Months</w:t>
            </w:r>
          </w:p>
        </w:tc>
        <w:tc>
          <w:tcPr>
            <w:tcW w:w="2610" w:type="dxa"/>
            <w:shd w:val="clear" w:color="auto" w:fill="D9D9D9" w:themeFill="background1" w:themeFillShade="D9"/>
            <w:vAlign w:val="center"/>
          </w:tcPr>
          <w:p w14:paraId="182FB3D1" w14:textId="77777777" w:rsidR="00761F1E" w:rsidRPr="002A18F6" w:rsidRDefault="00761F1E" w:rsidP="00CF4728">
            <w:pPr>
              <w:jc w:val="center"/>
              <w:rPr>
                <w:rFonts w:ascii="Times New Roman" w:hAnsi="Times New Roman" w:cs="Times New Roman"/>
                <w:b/>
                <w:sz w:val="20"/>
                <w:szCs w:val="20"/>
              </w:rPr>
            </w:pPr>
            <w:r w:rsidRPr="002A18F6">
              <w:rPr>
                <w:rFonts w:ascii="Times New Roman" w:hAnsi="Times New Roman" w:cs="Times New Roman"/>
                <w:b/>
                <w:sz w:val="20"/>
                <w:szCs w:val="20"/>
              </w:rPr>
              <w:t>Extended Price</w:t>
            </w:r>
          </w:p>
          <w:p w14:paraId="79121829" w14:textId="77777777" w:rsidR="00761F1E" w:rsidRPr="002A18F6" w:rsidRDefault="00761F1E" w:rsidP="00CF4728">
            <w:pPr>
              <w:jc w:val="center"/>
              <w:rPr>
                <w:rFonts w:ascii="Times New Roman" w:hAnsi="Times New Roman" w:cs="Times New Roman"/>
                <w:b/>
                <w:sz w:val="20"/>
                <w:szCs w:val="20"/>
              </w:rPr>
            </w:pPr>
            <w:r w:rsidRPr="002A18F6">
              <w:rPr>
                <w:rFonts w:ascii="Times New Roman" w:hAnsi="Times New Roman" w:cs="Times New Roman"/>
                <w:b/>
                <w:sz w:val="20"/>
                <w:szCs w:val="20"/>
              </w:rPr>
              <w:t>(</w:t>
            </w:r>
            <w:r w:rsidRPr="002A18F6">
              <w:rPr>
                <w:rFonts w:ascii="Times New Roman" w:hAnsi="Times New Roman" w:cs="Times New Roman"/>
                <w:bCs/>
                <w:sz w:val="20"/>
                <w:szCs w:val="20"/>
              </w:rPr>
              <w:t>Unit Price x Number of months</w:t>
            </w:r>
            <w:r w:rsidRPr="002A18F6">
              <w:rPr>
                <w:rFonts w:ascii="Times New Roman" w:hAnsi="Times New Roman" w:cs="Times New Roman"/>
                <w:b/>
                <w:sz w:val="20"/>
                <w:szCs w:val="20"/>
              </w:rPr>
              <w:t>)</w:t>
            </w:r>
          </w:p>
        </w:tc>
      </w:tr>
      <w:tr w:rsidR="004B1249" w:rsidRPr="002172A2" w14:paraId="30879DED" w14:textId="77777777" w:rsidTr="002A18F6">
        <w:trPr>
          <w:trHeight w:val="287"/>
          <w:jc w:val="center"/>
        </w:trPr>
        <w:tc>
          <w:tcPr>
            <w:tcW w:w="2080" w:type="dxa"/>
            <w:gridSpan w:val="2"/>
          </w:tcPr>
          <w:p w14:paraId="1D3045A8" w14:textId="3D7CEE99" w:rsidR="004B1249" w:rsidRPr="002A18F6" w:rsidRDefault="004B1249" w:rsidP="004B1249">
            <w:pPr>
              <w:rPr>
                <w:rFonts w:ascii="Times New Roman" w:hAnsi="Times New Roman" w:cs="Times New Roman"/>
                <w:sz w:val="20"/>
                <w:szCs w:val="20"/>
              </w:rPr>
            </w:pPr>
            <w:r>
              <w:rPr>
                <w:rFonts w:ascii="Times New Roman" w:hAnsi="Times New Roman" w:cs="Times New Roman"/>
                <w:sz w:val="20"/>
                <w:szCs w:val="20"/>
              </w:rPr>
              <w:t>Broken Bow</w:t>
            </w:r>
          </w:p>
        </w:tc>
        <w:tc>
          <w:tcPr>
            <w:tcW w:w="2061" w:type="dxa"/>
            <w:shd w:val="clear" w:color="auto" w:fill="auto"/>
          </w:tcPr>
          <w:p w14:paraId="30107003" w14:textId="36D585C4" w:rsidR="004B1249" w:rsidRPr="00761F1E" w:rsidRDefault="004B1249" w:rsidP="004B1249">
            <w:pPr>
              <w:rPr>
                <w:rFonts w:ascii="Times New Roman" w:hAnsi="Times New Roman" w:cs="Times New Roman"/>
                <w:sz w:val="20"/>
                <w:szCs w:val="20"/>
              </w:rPr>
            </w:pPr>
            <w:r>
              <w:rPr>
                <w:rFonts w:ascii="Times New Roman" w:hAnsi="Times New Roman" w:cs="Times New Roman"/>
                <w:sz w:val="20"/>
                <w:szCs w:val="20"/>
              </w:rPr>
              <w:t>5900</w:t>
            </w:r>
          </w:p>
        </w:tc>
        <w:tc>
          <w:tcPr>
            <w:tcW w:w="2061" w:type="dxa"/>
            <w:shd w:val="clear" w:color="auto" w:fill="FFFF00"/>
          </w:tcPr>
          <w:p w14:paraId="5FED0151" w14:textId="1E9AB4A2"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531" w:type="dxa"/>
            <w:shd w:val="clear" w:color="auto" w:fill="auto"/>
          </w:tcPr>
          <w:p w14:paraId="22585E9D" w14:textId="77777777" w:rsidR="004B1249" w:rsidRPr="002A18F6" w:rsidRDefault="004B1249" w:rsidP="004B1249">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610" w:type="dxa"/>
            <w:shd w:val="clear" w:color="auto" w:fill="FFFF00"/>
          </w:tcPr>
          <w:p w14:paraId="33326CE0" w14:textId="7777777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7697D586" w14:textId="77777777" w:rsidTr="002A18F6">
        <w:trPr>
          <w:trHeight w:val="301"/>
          <w:jc w:val="center"/>
        </w:trPr>
        <w:tc>
          <w:tcPr>
            <w:tcW w:w="2080" w:type="dxa"/>
            <w:gridSpan w:val="2"/>
          </w:tcPr>
          <w:p w14:paraId="5DC24AB0" w14:textId="7CDA352D" w:rsidR="004B1249" w:rsidRPr="002A18F6" w:rsidRDefault="004B1249" w:rsidP="004B1249">
            <w:pPr>
              <w:rPr>
                <w:rFonts w:ascii="Times New Roman" w:hAnsi="Times New Roman" w:cs="Times New Roman"/>
                <w:sz w:val="20"/>
                <w:szCs w:val="20"/>
              </w:rPr>
            </w:pPr>
            <w:r>
              <w:rPr>
                <w:rFonts w:ascii="Times New Roman" w:hAnsi="Times New Roman" w:cs="Times New Roman"/>
                <w:sz w:val="20"/>
                <w:szCs w:val="20"/>
              </w:rPr>
              <w:t>Norfolk</w:t>
            </w:r>
          </w:p>
        </w:tc>
        <w:tc>
          <w:tcPr>
            <w:tcW w:w="2061" w:type="dxa"/>
            <w:shd w:val="clear" w:color="auto" w:fill="auto"/>
          </w:tcPr>
          <w:p w14:paraId="55E83F06" w14:textId="38797091" w:rsidR="004B1249" w:rsidRPr="00761F1E" w:rsidRDefault="004B1249" w:rsidP="004B1249">
            <w:pPr>
              <w:rPr>
                <w:rFonts w:ascii="Times New Roman" w:hAnsi="Times New Roman" w:cs="Times New Roman"/>
                <w:sz w:val="20"/>
                <w:szCs w:val="20"/>
              </w:rPr>
            </w:pPr>
            <w:r>
              <w:rPr>
                <w:rFonts w:ascii="Times New Roman" w:hAnsi="Times New Roman" w:cs="Times New Roman"/>
                <w:sz w:val="20"/>
                <w:szCs w:val="20"/>
              </w:rPr>
              <w:t>16500</w:t>
            </w:r>
          </w:p>
        </w:tc>
        <w:tc>
          <w:tcPr>
            <w:tcW w:w="2061" w:type="dxa"/>
            <w:shd w:val="clear" w:color="auto" w:fill="FFFF00"/>
          </w:tcPr>
          <w:p w14:paraId="01B8279F" w14:textId="01A5EFAC"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531" w:type="dxa"/>
            <w:shd w:val="clear" w:color="auto" w:fill="auto"/>
          </w:tcPr>
          <w:p w14:paraId="10D49E89" w14:textId="77777777" w:rsidR="004B1249" w:rsidRPr="002A18F6" w:rsidRDefault="004B1249" w:rsidP="004B1249">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610" w:type="dxa"/>
            <w:shd w:val="clear" w:color="auto" w:fill="FFFF00"/>
          </w:tcPr>
          <w:p w14:paraId="47D2A1D9" w14:textId="7777777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7770F4A6" w14:textId="77777777" w:rsidTr="002A18F6">
        <w:trPr>
          <w:trHeight w:val="301"/>
          <w:jc w:val="center"/>
        </w:trPr>
        <w:tc>
          <w:tcPr>
            <w:tcW w:w="2080" w:type="dxa"/>
            <w:gridSpan w:val="2"/>
          </w:tcPr>
          <w:p w14:paraId="39E771C3" w14:textId="5A36F821" w:rsidR="004B1249" w:rsidRPr="002A18F6" w:rsidRDefault="004B1249" w:rsidP="004B1249">
            <w:pPr>
              <w:rPr>
                <w:rFonts w:ascii="Times New Roman" w:hAnsi="Times New Roman" w:cs="Times New Roman"/>
                <w:sz w:val="20"/>
                <w:szCs w:val="20"/>
              </w:rPr>
            </w:pPr>
            <w:r w:rsidRPr="0079545D">
              <w:rPr>
                <w:rFonts w:ascii="Times New Roman" w:hAnsi="Times New Roman" w:cs="Times New Roman"/>
                <w:sz w:val="20"/>
                <w:szCs w:val="20"/>
              </w:rPr>
              <w:t>Fremont</w:t>
            </w:r>
          </w:p>
        </w:tc>
        <w:tc>
          <w:tcPr>
            <w:tcW w:w="2061" w:type="dxa"/>
            <w:shd w:val="clear" w:color="auto" w:fill="auto"/>
          </w:tcPr>
          <w:p w14:paraId="646BB3D2" w14:textId="25E045A4" w:rsidR="004B1249" w:rsidRPr="00761F1E" w:rsidRDefault="004B1249" w:rsidP="004B1249">
            <w:pPr>
              <w:rPr>
                <w:rFonts w:ascii="Times New Roman" w:hAnsi="Times New Roman" w:cs="Times New Roman"/>
                <w:sz w:val="20"/>
                <w:szCs w:val="20"/>
              </w:rPr>
            </w:pPr>
            <w:r>
              <w:rPr>
                <w:rFonts w:ascii="Times New Roman" w:hAnsi="Times New Roman" w:cs="Times New Roman"/>
                <w:sz w:val="20"/>
                <w:szCs w:val="20"/>
              </w:rPr>
              <w:t>6300</w:t>
            </w:r>
          </w:p>
        </w:tc>
        <w:tc>
          <w:tcPr>
            <w:tcW w:w="2061" w:type="dxa"/>
            <w:shd w:val="clear" w:color="auto" w:fill="FFFF00"/>
          </w:tcPr>
          <w:p w14:paraId="7F0417E2" w14:textId="49C6A318"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531" w:type="dxa"/>
            <w:shd w:val="clear" w:color="auto" w:fill="auto"/>
          </w:tcPr>
          <w:p w14:paraId="5B153555" w14:textId="77777777" w:rsidR="004B1249" w:rsidRPr="002A18F6" w:rsidRDefault="004B1249" w:rsidP="004B1249">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610" w:type="dxa"/>
            <w:shd w:val="clear" w:color="auto" w:fill="FFFF00"/>
          </w:tcPr>
          <w:p w14:paraId="57ABDE03" w14:textId="7777777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7393F663" w14:textId="77777777" w:rsidTr="002A18F6">
        <w:trPr>
          <w:trHeight w:val="301"/>
          <w:jc w:val="center"/>
        </w:trPr>
        <w:tc>
          <w:tcPr>
            <w:tcW w:w="2080" w:type="dxa"/>
            <w:gridSpan w:val="2"/>
          </w:tcPr>
          <w:p w14:paraId="43668329" w14:textId="09DA02B4" w:rsidR="004B1249" w:rsidRPr="002A18F6" w:rsidRDefault="004B1249" w:rsidP="004B1249">
            <w:pPr>
              <w:rPr>
                <w:rFonts w:ascii="Times New Roman" w:hAnsi="Times New Roman" w:cs="Times New Roman"/>
                <w:sz w:val="20"/>
                <w:szCs w:val="20"/>
              </w:rPr>
            </w:pPr>
            <w:r w:rsidRPr="0079545D">
              <w:rPr>
                <w:rFonts w:ascii="Times New Roman" w:hAnsi="Times New Roman" w:cs="Times New Roman"/>
                <w:sz w:val="20"/>
                <w:szCs w:val="20"/>
              </w:rPr>
              <w:t>Fremont 2</w:t>
            </w:r>
          </w:p>
        </w:tc>
        <w:tc>
          <w:tcPr>
            <w:tcW w:w="2061" w:type="dxa"/>
            <w:shd w:val="clear" w:color="auto" w:fill="auto"/>
          </w:tcPr>
          <w:p w14:paraId="7AEAEC2B" w14:textId="27DC6BB0" w:rsidR="004B1249" w:rsidRPr="00761F1E" w:rsidRDefault="004B1249" w:rsidP="004B1249">
            <w:pPr>
              <w:rPr>
                <w:rFonts w:ascii="Times New Roman" w:hAnsi="Times New Roman" w:cs="Times New Roman"/>
                <w:sz w:val="20"/>
                <w:szCs w:val="20"/>
              </w:rPr>
            </w:pPr>
            <w:r>
              <w:rPr>
                <w:rFonts w:ascii="Times New Roman" w:hAnsi="Times New Roman" w:cs="Times New Roman"/>
                <w:sz w:val="20"/>
                <w:szCs w:val="20"/>
              </w:rPr>
              <w:t>6500</w:t>
            </w:r>
          </w:p>
        </w:tc>
        <w:tc>
          <w:tcPr>
            <w:tcW w:w="2061" w:type="dxa"/>
            <w:shd w:val="clear" w:color="auto" w:fill="FFFF00"/>
          </w:tcPr>
          <w:p w14:paraId="4EC2834D" w14:textId="12DE72E8"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531" w:type="dxa"/>
            <w:shd w:val="clear" w:color="auto" w:fill="auto"/>
          </w:tcPr>
          <w:p w14:paraId="1733FEC9" w14:textId="77777777" w:rsidR="004B1249" w:rsidRPr="002A18F6" w:rsidRDefault="004B1249" w:rsidP="004B1249">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610" w:type="dxa"/>
            <w:shd w:val="clear" w:color="auto" w:fill="FFFF00"/>
          </w:tcPr>
          <w:p w14:paraId="40C22861" w14:textId="7777777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11250D99" w14:textId="77777777" w:rsidTr="002A18F6">
        <w:trPr>
          <w:trHeight w:val="301"/>
          <w:jc w:val="center"/>
        </w:trPr>
        <w:tc>
          <w:tcPr>
            <w:tcW w:w="2080" w:type="dxa"/>
            <w:gridSpan w:val="2"/>
          </w:tcPr>
          <w:p w14:paraId="0E603C6A" w14:textId="0BA65869" w:rsidR="004B1249" w:rsidRPr="002A18F6" w:rsidRDefault="004B1249" w:rsidP="004B1249">
            <w:pPr>
              <w:rPr>
                <w:rFonts w:ascii="Times New Roman" w:hAnsi="Times New Roman" w:cs="Times New Roman"/>
                <w:sz w:val="20"/>
                <w:szCs w:val="20"/>
              </w:rPr>
            </w:pPr>
            <w:r w:rsidRPr="0079545D">
              <w:rPr>
                <w:rFonts w:ascii="Times New Roman" w:hAnsi="Times New Roman" w:cs="Times New Roman"/>
                <w:sz w:val="20"/>
                <w:szCs w:val="20"/>
              </w:rPr>
              <w:t>Alliance</w:t>
            </w:r>
          </w:p>
        </w:tc>
        <w:tc>
          <w:tcPr>
            <w:tcW w:w="2061" w:type="dxa"/>
            <w:shd w:val="clear" w:color="auto" w:fill="auto"/>
          </w:tcPr>
          <w:p w14:paraId="5AE58712" w14:textId="4E1C00E0" w:rsidR="004B1249" w:rsidRPr="00761F1E" w:rsidRDefault="004B1249" w:rsidP="004B1249">
            <w:pPr>
              <w:rPr>
                <w:rFonts w:ascii="Times New Roman" w:hAnsi="Times New Roman" w:cs="Times New Roman"/>
                <w:sz w:val="20"/>
                <w:szCs w:val="20"/>
              </w:rPr>
            </w:pPr>
            <w:r>
              <w:rPr>
                <w:rFonts w:ascii="Times New Roman" w:hAnsi="Times New Roman" w:cs="Times New Roman"/>
                <w:sz w:val="20"/>
                <w:szCs w:val="20"/>
              </w:rPr>
              <w:t>2445</w:t>
            </w:r>
          </w:p>
        </w:tc>
        <w:tc>
          <w:tcPr>
            <w:tcW w:w="2061" w:type="dxa"/>
            <w:shd w:val="clear" w:color="auto" w:fill="FFFF00"/>
          </w:tcPr>
          <w:p w14:paraId="1CFA5925" w14:textId="21732F2D"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531" w:type="dxa"/>
            <w:shd w:val="clear" w:color="auto" w:fill="auto"/>
          </w:tcPr>
          <w:p w14:paraId="4B3AA17B" w14:textId="77777777" w:rsidR="004B1249" w:rsidRPr="002A18F6" w:rsidRDefault="004B1249" w:rsidP="004B1249">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610" w:type="dxa"/>
            <w:shd w:val="clear" w:color="auto" w:fill="FFFF00"/>
          </w:tcPr>
          <w:p w14:paraId="2351B8A3" w14:textId="7777777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43F917EA" w14:textId="77777777" w:rsidTr="002A18F6">
        <w:trPr>
          <w:trHeight w:val="301"/>
          <w:jc w:val="center"/>
        </w:trPr>
        <w:tc>
          <w:tcPr>
            <w:tcW w:w="2080" w:type="dxa"/>
            <w:gridSpan w:val="2"/>
          </w:tcPr>
          <w:p w14:paraId="55876BE4" w14:textId="079A5D49" w:rsidR="004B1249" w:rsidRPr="002A18F6" w:rsidRDefault="004B1249" w:rsidP="004B1249">
            <w:pPr>
              <w:rPr>
                <w:rFonts w:ascii="Times New Roman" w:hAnsi="Times New Roman" w:cs="Times New Roman"/>
                <w:sz w:val="20"/>
                <w:szCs w:val="20"/>
              </w:rPr>
            </w:pPr>
            <w:r w:rsidRPr="0079545D">
              <w:rPr>
                <w:rFonts w:ascii="Times New Roman" w:hAnsi="Times New Roman" w:cs="Times New Roman"/>
                <w:sz w:val="20"/>
                <w:szCs w:val="20"/>
              </w:rPr>
              <w:t>Omaha-Bedford</w:t>
            </w:r>
          </w:p>
        </w:tc>
        <w:tc>
          <w:tcPr>
            <w:tcW w:w="2061" w:type="dxa"/>
            <w:shd w:val="clear" w:color="auto" w:fill="auto"/>
          </w:tcPr>
          <w:p w14:paraId="4BC70643" w14:textId="235A6539" w:rsidR="004B1249" w:rsidRPr="00761F1E" w:rsidRDefault="004B1249" w:rsidP="004B1249">
            <w:pPr>
              <w:rPr>
                <w:rFonts w:ascii="Times New Roman" w:hAnsi="Times New Roman" w:cs="Times New Roman"/>
                <w:sz w:val="20"/>
                <w:szCs w:val="20"/>
              </w:rPr>
            </w:pPr>
            <w:r>
              <w:rPr>
                <w:rFonts w:ascii="Times New Roman" w:hAnsi="Times New Roman" w:cs="Times New Roman"/>
                <w:sz w:val="20"/>
                <w:szCs w:val="20"/>
              </w:rPr>
              <w:t>25690</w:t>
            </w:r>
          </w:p>
        </w:tc>
        <w:tc>
          <w:tcPr>
            <w:tcW w:w="2061" w:type="dxa"/>
            <w:shd w:val="clear" w:color="auto" w:fill="FFFF00"/>
          </w:tcPr>
          <w:p w14:paraId="4742E457" w14:textId="327BA072"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531" w:type="dxa"/>
            <w:shd w:val="clear" w:color="auto" w:fill="auto"/>
          </w:tcPr>
          <w:p w14:paraId="6C3EC7A0" w14:textId="77777777" w:rsidR="004B1249" w:rsidRPr="002A18F6" w:rsidRDefault="004B1249" w:rsidP="004B1249">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610" w:type="dxa"/>
            <w:shd w:val="clear" w:color="auto" w:fill="FFFF00"/>
          </w:tcPr>
          <w:p w14:paraId="3F7D4627" w14:textId="7777777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608095BD" w14:textId="77777777" w:rsidTr="002A18F6">
        <w:trPr>
          <w:trHeight w:val="287"/>
          <w:jc w:val="center"/>
        </w:trPr>
        <w:tc>
          <w:tcPr>
            <w:tcW w:w="2061" w:type="dxa"/>
          </w:tcPr>
          <w:p w14:paraId="40DFE108" w14:textId="77777777" w:rsidR="004B1249" w:rsidRPr="00761F1E" w:rsidRDefault="004B1249" w:rsidP="004B1249">
            <w:pPr>
              <w:rPr>
                <w:rFonts w:ascii="Times New Roman" w:hAnsi="Times New Roman" w:cs="Times New Roman"/>
                <w:b/>
                <w:bCs/>
                <w:sz w:val="20"/>
                <w:szCs w:val="20"/>
              </w:rPr>
            </w:pPr>
          </w:p>
        </w:tc>
        <w:tc>
          <w:tcPr>
            <w:tcW w:w="6672" w:type="dxa"/>
            <w:gridSpan w:val="4"/>
          </w:tcPr>
          <w:p w14:paraId="46174C5E" w14:textId="2D4811CE"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b/>
                <w:bCs/>
                <w:sz w:val="20"/>
                <w:szCs w:val="20"/>
              </w:rPr>
              <w:t>Part II</w:t>
            </w:r>
            <w:r w:rsidRPr="002A18F6">
              <w:rPr>
                <w:rFonts w:ascii="Times New Roman" w:hAnsi="Times New Roman" w:cs="Times New Roman"/>
                <w:sz w:val="20"/>
                <w:szCs w:val="20"/>
              </w:rPr>
              <w:t xml:space="preserve"> </w:t>
            </w:r>
            <w:r>
              <w:rPr>
                <w:rFonts w:ascii="Times New Roman" w:hAnsi="Times New Roman" w:cs="Times New Roman"/>
                <w:sz w:val="20"/>
                <w:szCs w:val="20"/>
              </w:rPr>
              <w:t xml:space="preserve">Optional </w:t>
            </w:r>
            <w:r w:rsidRPr="00CF4728">
              <w:rPr>
                <w:rFonts w:ascii="Times New Roman" w:hAnsi="Times New Roman" w:cs="Times New Roman"/>
                <w:sz w:val="20"/>
                <w:szCs w:val="20"/>
              </w:rPr>
              <w:t>Renewal</w:t>
            </w:r>
            <w:r w:rsidRPr="002172A2">
              <w:rPr>
                <w:rFonts w:ascii="Times New Roman" w:hAnsi="Times New Roman" w:cs="Times New Roman"/>
                <w:sz w:val="20"/>
                <w:szCs w:val="20"/>
              </w:rPr>
              <w:t xml:space="preserve"> </w:t>
            </w:r>
            <w:r w:rsidRPr="002A18F6">
              <w:rPr>
                <w:rFonts w:ascii="Times New Roman" w:hAnsi="Times New Roman" w:cs="Times New Roman"/>
                <w:sz w:val="20"/>
                <w:szCs w:val="20"/>
              </w:rPr>
              <w:t xml:space="preserve">Two (2) </w:t>
            </w:r>
            <w:r>
              <w:rPr>
                <w:rFonts w:ascii="Times New Roman" w:hAnsi="Times New Roman" w:cs="Times New Roman"/>
                <w:sz w:val="20"/>
                <w:szCs w:val="20"/>
              </w:rPr>
              <w:t xml:space="preserve">Total </w:t>
            </w:r>
            <w:r w:rsidRPr="00CF4728">
              <w:rPr>
                <w:rFonts w:ascii="Times New Roman" w:hAnsi="Times New Roman" w:cs="Times New Roman"/>
                <w:sz w:val="20"/>
                <w:szCs w:val="20"/>
              </w:rPr>
              <w:t>Cost</w:t>
            </w:r>
          </w:p>
        </w:tc>
        <w:tc>
          <w:tcPr>
            <w:tcW w:w="2610" w:type="dxa"/>
            <w:shd w:val="clear" w:color="auto" w:fill="FFFF00"/>
          </w:tcPr>
          <w:p w14:paraId="06D97C42" w14:textId="7777777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bl>
    <w:p w14:paraId="10CD1786" w14:textId="77777777" w:rsidR="002172A2" w:rsidRPr="002A18F6" w:rsidRDefault="002172A2" w:rsidP="002D0E09">
      <w:pPr>
        <w:rPr>
          <w:rFonts w:ascii="Times New Roman" w:hAnsi="Times New Roman" w:cs="Times New Roman"/>
          <w:sz w:val="20"/>
          <w:szCs w:val="20"/>
        </w:rPr>
      </w:pPr>
    </w:p>
    <w:tbl>
      <w:tblPr>
        <w:tblStyle w:val="TableGrid"/>
        <w:tblW w:w="11292" w:type="dxa"/>
        <w:jc w:val="center"/>
        <w:tblLook w:val="04A0" w:firstRow="1" w:lastRow="0" w:firstColumn="1" w:lastColumn="0" w:noHBand="0" w:noVBand="1"/>
      </w:tblPr>
      <w:tblGrid>
        <w:gridCol w:w="2052"/>
        <w:gridCol w:w="19"/>
        <w:gridCol w:w="2052"/>
        <w:gridCol w:w="2052"/>
        <w:gridCol w:w="2520"/>
        <w:gridCol w:w="2597"/>
      </w:tblGrid>
      <w:tr w:rsidR="00761F1E" w:rsidRPr="002172A2" w14:paraId="740301AA" w14:textId="77777777" w:rsidTr="00723678">
        <w:trPr>
          <w:trHeight w:val="491"/>
          <w:jc w:val="center"/>
        </w:trPr>
        <w:tc>
          <w:tcPr>
            <w:tcW w:w="11292" w:type="dxa"/>
            <w:gridSpan w:val="6"/>
            <w:shd w:val="clear" w:color="auto" w:fill="D9D9D9" w:themeFill="background1" w:themeFillShade="D9"/>
          </w:tcPr>
          <w:p w14:paraId="4D6698DC" w14:textId="3C854A08" w:rsidR="00761F1E" w:rsidRPr="002A18F6" w:rsidRDefault="00761F1E" w:rsidP="00CF4728">
            <w:pPr>
              <w:jc w:val="center"/>
              <w:rPr>
                <w:rFonts w:ascii="Times New Roman" w:hAnsi="Times New Roman" w:cs="Times New Roman"/>
                <w:b/>
                <w:sz w:val="20"/>
                <w:szCs w:val="20"/>
              </w:rPr>
            </w:pPr>
            <w:r w:rsidRPr="002A18F6">
              <w:rPr>
                <w:rFonts w:ascii="Times New Roman" w:hAnsi="Times New Roman" w:cs="Times New Roman"/>
                <w:b/>
                <w:sz w:val="20"/>
                <w:szCs w:val="20"/>
              </w:rPr>
              <w:t xml:space="preserve">Optional Renewal </w:t>
            </w:r>
            <w:r w:rsidR="002A18F6">
              <w:rPr>
                <w:rFonts w:ascii="Times New Roman" w:hAnsi="Times New Roman" w:cs="Times New Roman"/>
                <w:b/>
                <w:sz w:val="20"/>
                <w:szCs w:val="20"/>
              </w:rPr>
              <w:t xml:space="preserve">Year </w:t>
            </w:r>
            <w:r w:rsidRPr="002A18F6">
              <w:rPr>
                <w:rFonts w:ascii="Times New Roman" w:hAnsi="Times New Roman" w:cs="Times New Roman"/>
                <w:b/>
                <w:sz w:val="20"/>
                <w:szCs w:val="20"/>
              </w:rPr>
              <w:t>Three (3)</w:t>
            </w:r>
          </w:p>
        </w:tc>
      </w:tr>
      <w:tr w:rsidR="00761F1E" w:rsidRPr="002172A2" w14:paraId="50E2D086" w14:textId="77777777" w:rsidTr="002A18F6">
        <w:trPr>
          <w:trHeight w:val="927"/>
          <w:jc w:val="center"/>
        </w:trPr>
        <w:tc>
          <w:tcPr>
            <w:tcW w:w="2071" w:type="dxa"/>
            <w:gridSpan w:val="2"/>
            <w:shd w:val="clear" w:color="auto" w:fill="D9D9D9" w:themeFill="background1" w:themeFillShade="D9"/>
            <w:vAlign w:val="center"/>
          </w:tcPr>
          <w:p w14:paraId="3263DD7B" w14:textId="0B6A494B" w:rsidR="00761F1E" w:rsidRPr="002A18F6" w:rsidRDefault="00761F1E" w:rsidP="002A18F6">
            <w:pPr>
              <w:jc w:val="center"/>
              <w:rPr>
                <w:rFonts w:ascii="Times New Roman" w:hAnsi="Times New Roman" w:cs="Times New Roman"/>
                <w:b/>
                <w:sz w:val="20"/>
                <w:szCs w:val="20"/>
              </w:rPr>
            </w:pPr>
            <w:r w:rsidRPr="002A18F6">
              <w:rPr>
                <w:rFonts w:ascii="Times New Roman" w:hAnsi="Times New Roman" w:cs="Times New Roman"/>
                <w:b/>
                <w:sz w:val="20"/>
                <w:szCs w:val="20"/>
              </w:rPr>
              <w:t>Location</w:t>
            </w:r>
          </w:p>
        </w:tc>
        <w:tc>
          <w:tcPr>
            <w:tcW w:w="2052" w:type="dxa"/>
            <w:shd w:val="clear" w:color="auto" w:fill="D9D9D9" w:themeFill="background1" w:themeFillShade="D9"/>
          </w:tcPr>
          <w:p w14:paraId="3E33C699" w14:textId="7167D5DE" w:rsidR="00761F1E" w:rsidRPr="00761F1E" w:rsidRDefault="00761F1E" w:rsidP="00954740">
            <w:pPr>
              <w:jc w:val="center"/>
              <w:rPr>
                <w:rFonts w:ascii="Times New Roman" w:hAnsi="Times New Roman" w:cs="Times New Roman"/>
                <w:b/>
                <w:sz w:val="20"/>
                <w:szCs w:val="20"/>
              </w:rPr>
            </w:pPr>
            <w:r>
              <w:rPr>
                <w:rFonts w:ascii="Times New Roman" w:hAnsi="Times New Roman" w:cs="Times New Roman"/>
                <w:b/>
                <w:sz w:val="20"/>
                <w:szCs w:val="20"/>
              </w:rPr>
              <w:t>Square feet</w:t>
            </w:r>
          </w:p>
        </w:tc>
        <w:tc>
          <w:tcPr>
            <w:tcW w:w="2052" w:type="dxa"/>
            <w:shd w:val="clear" w:color="auto" w:fill="D9D9D9" w:themeFill="background1" w:themeFillShade="D9"/>
            <w:vAlign w:val="center"/>
          </w:tcPr>
          <w:p w14:paraId="5864DE5E" w14:textId="289D863E" w:rsidR="00761F1E" w:rsidRPr="002A18F6" w:rsidRDefault="00761F1E" w:rsidP="00954740">
            <w:pPr>
              <w:jc w:val="center"/>
              <w:rPr>
                <w:rFonts w:ascii="Times New Roman" w:hAnsi="Times New Roman" w:cs="Times New Roman"/>
                <w:b/>
                <w:sz w:val="20"/>
                <w:szCs w:val="20"/>
              </w:rPr>
            </w:pPr>
            <w:r w:rsidRPr="002A18F6">
              <w:rPr>
                <w:rFonts w:ascii="Times New Roman" w:hAnsi="Times New Roman" w:cs="Times New Roman"/>
                <w:b/>
                <w:sz w:val="20"/>
                <w:szCs w:val="20"/>
              </w:rPr>
              <w:t>Unit Price</w:t>
            </w:r>
          </w:p>
          <w:p w14:paraId="4569AE40" w14:textId="30B3A3A0" w:rsidR="00761F1E" w:rsidRPr="002A18F6" w:rsidRDefault="00761F1E" w:rsidP="002A18F6">
            <w:pPr>
              <w:jc w:val="center"/>
              <w:rPr>
                <w:rFonts w:ascii="Times New Roman" w:hAnsi="Times New Roman" w:cs="Times New Roman"/>
                <w:b/>
                <w:sz w:val="20"/>
                <w:szCs w:val="20"/>
              </w:rPr>
            </w:pPr>
            <w:r w:rsidRPr="002A18F6">
              <w:rPr>
                <w:rFonts w:ascii="Times New Roman" w:hAnsi="Times New Roman" w:cs="Times New Roman"/>
                <w:bCs/>
                <w:sz w:val="20"/>
                <w:szCs w:val="20"/>
              </w:rPr>
              <w:t>(Monthly Base Price)</w:t>
            </w:r>
          </w:p>
        </w:tc>
        <w:tc>
          <w:tcPr>
            <w:tcW w:w="2520" w:type="dxa"/>
            <w:shd w:val="clear" w:color="auto" w:fill="D9D9D9" w:themeFill="background1" w:themeFillShade="D9"/>
            <w:vAlign w:val="center"/>
          </w:tcPr>
          <w:p w14:paraId="024EB3D5" w14:textId="6763619E" w:rsidR="00761F1E" w:rsidRPr="002A18F6" w:rsidRDefault="00761F1E" w:rsidP="002A18F6">
            <w:pPr>
              <w:jc w:val="center"/>
              <w:rPr>
                <w:rFonts w:ascii="Times New Roman" w:hAnsi="Times New Roman" w:cs="Times New Roman"/>
                <w:b/>
                <w:sz w:val="20"/>
                <w:szCs w:val="20"/>
              </w:rPr>
            </w:pPr>
            <w:r w:rsidRPr="002A18F6">
              <w:rPr>
                <w:rFonts w:ascii="Times New Roman" w:hAnsi="Times New Roman" w:cs="Times New Roman"/>
                <w:b/>
                <w:sz w:val="20"/>
                <w:szCs w:val="20"/>
              </w:rPr>
              <w:t>Number of Months</w:t>
            </w:r>
          </w:p>
        </w:tc>
        <w:tc>
          <w:tcPr>
            <w:tcW w:w="2597" w:type="dxa"/>
            <w:shd w:val="clear" w:color="auto" w:fill="D9D9D9" w:themeFill="background1" w:themeFillShade="D9"/>
            <w:vAlign w:val="center"/>
          </w:tcPr>
          <w:p w14:paraId="77F032A5" w14:textId="77777777" w:rsidR="00761F1E" w:rsidRPr="002A18F6" w:rsidRDefault="00761F1E" w:rsidP="00954740">
            <w:pPr>
              <w:jc w:val="center"/>
              <w:rPr>
                <w:rFonts w:ascii="Times New Roman" w:hAnsi="Times New Roman" w:cs="Times New Roman"/>
                <w:b/>
                <w:sz w:val="20"/>
                <w:szCs w:val="20"/>
              </w:rPr>
            </w:pPr>
            <w:r w:rsidRPr="002A18F6">
              <w:rPr>
                <w:rFonts w:ascii="Times New Roman" w:hAnsi="Times New Roman" w:cs="Times New Roman"/>
                <w:b/>
                <w:sz w:val="20"/>
                <w:szCs w:val="20"/>
              </w:rPr>
              <w:t>Extended Price</w:t>
            </w:r>
          </w:p>
          <w:p w14:paraId="0EDD0A5A" w14:textId="54D3E7E4" w:rsidR="00761F1E" w:rsidRPr="002A18F6" w:rsidRDefault="00761F1E" w:rsidP="002A18F6">
            <w:pPr>
              <w:jc w:val="center"/>
              <w:rPr>
                <w:rFonts w:ascii="Times New Roman" w:hAnsi="Times New Roman" w:cs="Times New Roman"/>
                <w:b/>
                <w:sz w:val="20"/>
                <w:szCs w:val="20"/>
              </w:rPr>
            </w:pPr>
            <w:r w:rsidRPr="002A18F6">
              <w:rPr>
                <w:rFonts w:ascii="Times New Roman" w:hAnsi="Times New Roman" w:cs="Times New Roman"/>
                <w:b/>
                <w:sz w:val="20"/>
                <w:szCs w:val="20"/>
              </w:rPr>
              <w:t>(</w:t>
            </w:r>
            <w:r w:rsidRPr="002A18F6">
              <w:rPr>
                <w:rFonts w:ascii="Times New Roman" w:hAnsi="Times New Roman" w:cs="Times New Roman"/>
                <w:bCs/>
                <w:sz w:val="20"/>
                <w:szCs w:val="20"/>
              </w:rPr>
              <w:t>Unit Price x Number of months</w:t>
            </w:r>
            <w:r w:rsidRPr="002A18F6">
              <w:rPr>
                <w:rFonts w:ascii="Times New Roman" w:hAnsi="Times New Roman" w:cs="Times New Roman"/>
                <w:b/>
                <w:sz w:val="20"/>
                <w:szCs w:val="20"/>
              </w:rPr>
              <w:t>)</w:t>
            </w:r>
          </w:p>
        </w:tc>
      </w:tr>
      <w:tr w:rsidR="004B1249" w:rsidRPr="002172A2" w14:paraId="1ED4D78A" w14:textId="77777777" w:rsidTr="002A18F6">
        <w:trPr>
          <w:trHeight w:val="293"/>
          <w:jc w:val="center"/>
        </w:trPr>
        <w:tc>
          <w:tcPr>
            <w:tcW w:w="2071" w:type="dxa"/>
            <w:gridSpan w:val="2"/>
          </w:tcPr>
          <w:p w14:paraId="28667681" w14:textId="47F96248" w:rsidR="004B1249" w:rsidRPr="002A18F6" w:rsidRDefault="004B1249" w:rsidP="004B1249">
            <w:pPr>
              <w:rPr>
                <w:rFonts w:ascii="Times New Roman" w:hAnsi="Times New Roman" w:cs="Times New Roman"/>
                <w:sz w:val="20"/>
                <w:szCs w:val="20"/>
              </w:rPr>
            </w:pPr>
            <w:r>
              <w:rPr>
                <w:rFonts w:ascii="Times New Roman" w:hAnsi="Times New Roman" w:cs="Times New Roman"/>
                <w:sz w:val="20"/>
                <w:szCs w:val="20"/>
              </w:rPr>
              <w:t>Broken Bow</w:t>
            </w:r>
          </w:p>
        </w:tc>
        <w:tc>
          <w:tcPr>
            <w:tcW w:w="2052" w:type="dxa"/>
            <w:shd w:val="clear" w:color="auto" w:fill="auto"/>
          </w:tcPr>
          <w:p w14:paraId="12077010" w14:textId="5F1EE423" w:rsidR="004B1249" w:rsidRPr="00761F1E" w:rsidRDefault="004B1249" w:rsidP="004B1249">
            <w:pPr>
              <w:rPr>
                <w:rFonts w:ascii="Times New Roman" w:hAnsi="Times New Roman" w:cs="Times New Roman"/>
                <w:sz w:val="20"/>
                <w:szCs w:val="20"/>
              </w:rPr>
            </w:pPr>
            <w:r>
              <w:rPr>
                <w:rFonts w:ascii="Times New Roman" w:hAnsi="Times New Roman" w:cs="Times New Roman"/>
                <w:sz w:val="20"/>
                <w:szCs w:val="20"/>
              </w:rPr>
              <w:t>5900</w:t>
            </w:r>
          </w:p>
        </w:tc>
        <w:tc>
          <w:tcPr>
            <w:tcW w:w="2052" w:type="dxa"/>
            <w:shd w:val="clear" w:color="auto" w:fill="FFFF00"/>
          </w:tcPr>
          <w:p w14:paraId="7DDCF3D3" w14:textId="6356BFC2"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520" w:type="dxa"/>
            <w:shd w:val="clear" w:color="auto" w:fill="auto"/>
          </w:tcPr>
          <w:p w14:paraId="2082D200" w14:textId="77777777" w:rsidR="004B1249" w:rsidRPr="002A18F6" w:rsidRDefault="004B1249" w:rsidP="004B1249">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597" w:type="dxa"/>
            <w:shd w:val="clear" w:color="auto" w:fill="FFFF00"/>
          </w:tcPr>
          <w:p w14:paraId="55BF16A7" w14:textId="7777777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2D0B1D0F" w14:textId="77777777" w:rsidTr="002A18F6">
        <w:trPr>
          <w:trHeight w:val="306"/>
          <w:jc w:val="center"/>
        </w:trPr>
        <w:tc>
          <w:tcPr>
            <w:tcW w:w="2071" w:type="dxa"/>
            <w:gridSpan w:val="2"/>
          </w:tcPr>
          <w:p w14:paraId="665D9EEC" w14:textId="453C36CD" w:rsidR="004B1249" w:rsidRPr="002A18F6" w:rsidRDefault="004B1249" w:rsidP="004B1249">
            <w:pPr>
              <w:rPr>
                <w:rFonts w:ascii="Times New Roman" w:hAnsi="Times New Roman" w:cs="Times New Roman"/>
                <w:sz w:val="20"/>
                <w:szCs w:val="20"/>
              </w:rPr>
            </w:pPr>
            <w:r>
              <w:rPr>
                <w:rFonts w:ascii="Times New Roman" w:hAnsi="Times New Roman" w:cs="Times New Roman"/>
                <w:sz w:val="20"/>
                <w:szCs w:val="20"/>
              </w:rPr>
              <w:t>Norfolk</w:t>
            </w:r>
          </w:p>
        </w:tc>
        <w:tc>
          <w:tcPr>
            <w:tcW w:w="2052" w:type="dxa"/>
            <w:shd w:val="clear" w:color="auto" w:fill="auto"/>
          </w:tcPr>
          <w:p w14:paraId="63C262B0" w14:textId="3F22F0D3" w:rsidR="004B1249" w:rsidRPr="00761F1E" w:rsidRDefault="004B1249" w:rsidP="004B1249">
            <w:pPr>
              <w:rPr>
                <w:rFonts w:ascii="Times New Roman" w:hAnsi="Times New Roman" w:cs="Times New Roman"/>
                <w:sz w:val="20"/>
                <w:szCs w:val="20"/>
              </w:rPr>
            </w:pPr>
            <w:r>
              <w:rPr>
                <w:rFonts w:ascii="Times New Roman" w:hAnsi="Times New Roman" w:cs="Times New Roman"/>
                <w:sz w:val="20"/>
                <w:szCs w:val="20"/>
              </w:rPr>
              <w:t>16500</w:t>
            </w:r>
          </w:p>
        </w:tc>
        <w:tc>
          <w:tcPr>
            <w:tcW w:w="2052" w:type="dxa"/>
            <w:shd w:val="clear" w:color="auto" w:fill="FFFF00"/>
          </w:tcPr>
          <w:p w14:paraId="30A6C31D" w14:textId="4262CF95"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520" w:type="dxa"/>
            <w:shd w:val="clear" w:color="auto" w:fill="auto"/>
          </w:tcPr>
          <w:p w14:paraId="08980149" w14:textId="77777777" w:rsidR="004B1249" w:rsidRPr="002A18F6" w:rsidRDefault="004B1249" w:rsidP="004B1249">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597" w:type="dxa"/>
            <w:shd w:val="clear" w:color="auto" w:fill="FFFF00"/>
          </w:tcPr>
          <w:p w14:paraId="4A760784" w14:textId="7777777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5EB09E96" w14:textId="77777777" w:rsidTr="002A18F6">
        <w:trPr>
          <w:trHeight w:val="306"/>
          <w:jc w:val="center"/>
        </w:trPr>
        <w:tc>
          <w:tcPr>
            <w:tcW w:w="2071" w:type="dxa"/>
            <w:gridSpan w:val="2"/>
          </w:tcPr>
          <w:p w14:paraId="1E669494" w14:textId="320F3DBA" w:rsidR="004B1249" w:rsidRPr="002A18F6" w:rsidRDefault="004B1249" w:rsidP="004B1249">
            <w:pPr>
              <w:rPr>
                <w:rFonts w:ascii="Times New Roman" w:hAnsi="Times New Roman" w:cs="Times New Roman"/>
                <w:sz w:val="20"/>
                <w:szCs w:val="20"/>
              </w:rPr>
            </w:pPr>
            <w:r w:rsidRPr="0079545D">
              <w:rPr>
                <w:rFonts w:ascii="Times New Roman" w:hAnsi="Times New Roman" w:cs="Times New Roman"/>
                <w:sz w:val="20"/>
                <w:szCs w:val="20"/>
              </w:rPr>
              <w:t>Fremont</w:t>
            </w:r>
          </w:p>
        </w:tc>
        <w:tc>
          <w:tcPr>
            <w:tcW w:w="2052" w:type="dxa"/>
            <w:shd w:val="clear" w:color="auto" w:fill="auto"/>
          </w:tcPr>
          <w:p w14:paraId="44654B14" w14:textId="3A7DADE3" w:rsidR="004B1249" w:rsidRPr="00761F1E" w:rsidRDefault="004B1249" w:rsidP="004B1249">
            <w:pPr>
              <w:rPr>
                <w:rFonts w:ascii="Times New Roman" w:hAnsi="Times New Roman" w:cs="Times New Roman"/>
                <w:sz w:val="20"/>
                <w:szCs w:val="20"/>
              </w:rPr>
            </w:pPr>
            <w:r>
              <w:rPr>
                <w:rFonts w:ascii="Times New Roman" w:hAnsi="Times New Roman" w:cs="Times New Roman"/>
                <w:sz w:val="20"/>
                <w:szCs w:val="20"/>
              </w:rPr>
              <w:t>6300</w:t>
            </w:r>
          </w:p>
        </w:tc>
        <w:tc>
          <w:tcPr>
            <w:tcW w:w="2052" w:type="dxa"/>
            <w:shd w:val="clear" w:color="auto" w:fill="FFFF00"/>
          </w:tcPr>
          <w:p w14:paraId="605EBA38" w14:textId="3350F8CB"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520" w:type="dxa"/>
            <w:shd w:val="clear" w:color="auto" w:fill="auto"/>
          </w:tcPr>
          <w:p w14:paraId="2D1AE8FC" w14:textId="77777777" w:rsidR="004B1249" w:rsidRPr="002A18F6" w:rsidRDefault="004B1249" w:rsidP="004B1249">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597" w:type="dxa"/>
            <w:shd w:val="clear" w:color="auto" w:fill="FFFF00"/>
          </w:tcPr>
          <w:p w14:paraId="7C68E1F0" w14:textId="7777777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7F2657CE" w14:textId="77777777" w:rsidTr="002A18F6">
        <w:trPr>
          <w:trHeight w:val="306"/>
          <w:jc w:val="center"/>
        </w:trPr>
        <w:tc>
          <w:tcPr>
            <w:tcW w:w="2071" w:type="dxa"/>
            <w:gridSpan w:val="2"/>
          </w:tcPr>
          <w:p w14:paraId="38C0B7A2" w14:textId="0DBFC797" w:rsidR="004B1249" w:rsidRPr="002A18F6" w:rsidRDefault="004B1249" w:rsidP="004B1249">
            <w:pPr>
              <w:rPr>
                <w:rFonts w:ascii="Times New Roman" w:hAnsi="Times New Roman" w:cs="Times New Roman"/>
                <w:sz w:val="20"/>
                <w:szCs w:val="20"/>
              </w:rPr>
            </w:pPr>
            <w:r w:rsidRPr="0079545D">
              <w:rPr>
                <w:rFonts w:ascii="Times New Roman" w:hAnsi="Times New Roman" w:cs="Times New Roman"/>
                <w:sz w:val="20"/>
                <w:szCs w:val="20"/>
              </w:rPr>
              <w:t>Fremont 2</w:t>
            </w:r>
          </w:p>
        </w:tc>
        <w:tc>
          <w:tcPr>
            <w:tcW w:w="2052" w:type="dxa"/>
            <w:shd w:val="clear" w:color="auto" w:fill="auto"/>
          </w:tcPr>
          <w:p w14:paraId="3A7C9AA7" w14:textId="0284B223" w:rsidR="004B1249" w:rsidRPr="00761F1E" w:rsidRDefault="004B1249" w:rsidP="004B1249">
            <w:pPr>
              <w:rPr>
                <w:rFonts w:ascii="Times New Roman" w:hAnsi="Times New Roman" w:cs="Times New Roman"/>
                <w:sz w:val="20"/>
                <w:szCs w:val="20"/>
              </w:rPr>
            </w:pPr>
            <w:r>
              <w:rPr>
                <w:rFonts w:ascii="Times New Roman" w:hAnsi="Times New Roman" w:cs="Times New Roman"/>
                <w:sz w:val="20"/>
                <w:szCs w:val="20"/>
              </w:rPr>
              <w:t>6500</w:t>
            </w:r>
          </w:p>
        </w:tc>
        <w:tc>
          <w:tcPr>
            <w:tcW w:w="2052" w:type="dxa"/>
            <w:shd w:val="clear" w:color="auto" w:fill="FFFF00"/>
          </w:tcPr>
          <w:p w14:paraId="5451A535" w14:textId="7CFE151B"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520" w:type="dxa"/>
            <w:shd w:val="clear" w:color="auto" w:fill="auto"/>
          </w:tcPr>
          <w:p w14:paraId="5B3BB68C" w14:textId="77777777" w:rsidR="004B1249" w:rsidRPr="002A18F6" w:rsidRDefault="004B1249" w:rsidP="004B1249">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597" w:type="dxa"/>
            <w:shd w:val="clear" w:color="auto" w:fill="FFFF00"/>
          </w:tcPr>
          <w:p w14:paraId="1CD6FFF7" w14:textId="7777777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6B39115C" w14:textId="77777777" w:rsidTr="002A18F6">
        <w:trPr>
          <w:trHeight w:val="306"/>
          <w:jc w:val="center"/>
        </w:trPr>
        <w:tc>
          <w:tcPr>
            <w:tcW w:w="2071" w:type="dxa"/>
            <w:gridSpan w:val="2"/>
          </w:tcPr>
          <w:p w14:paraId="7D037910" w14:textId="1158961E" w:rsidR="004B1249" w:rsidRPr="002A18F6" w:rsidRDefault="004B1249" w:rsidP="004B1249">
            <w:pPr>
              <w:rPr>
                <w:rFonts w:ascii="Times New Roman" w:hAnsi="Times New Roman" w:cs="Times New Roman"/>
                <w:sz w:val="20"/>
                <w:szCs w:val="20"/>
              </w:rPr>
            </w:pPr>
            <w:r w:rsidRPr="0079545D">
              <w:rPr>
                <w:rFonts w:ascii="Times New Roman" w:hAnsi="Times New Roman" w:cs="Times New Roman"/>
                <w:sz w:val="20"/>
                <w:szCs w:val="20"/>
              </w:rPr>
              <w:t>Alliance</w:t>
            </w:r>
          </w:p>
        </w:tc>
        <w:tc>
          <w:tcPr>
            <w:tcW w:w="2052" w:type="dxa"/>
            <w:shd w:val="clear" w:color="auto" w:fill="auto"/>
          </w:tcPr>
          <w:p w14:paraId="685303C2" w14:textId="37B2A5EF" w:rsidR="004B1249" w:rsidRPr="00761F1E" w:rsidRDefault="004B1249" w:rsidP="004B1249">
            <w:pPr>
              <w:rPr>
                <w:rFonts w:ascii="Times New Roman" w:hAnsi="Times New Roman" w:cs="Times New Roman"/>
                <w:sz w:val="20"/>
                <w:szCs w:val="20"/>
              </w:rPr>
            </w:pPr>
            <w:r>
              <w:rPr>
                <w:rFonts w:ascii="Times New Roman" w:hAnsi="Times New Roman" w:cs="Times New Roman"/>
                <w:sz w:val="20"/>
                <w:szCs w:val="20"/>
              </w:rPr>
              <w:t>2445</w:t>
            </w:r>
          </w:p>
        </w:tc>
        <w:tc>
          <w:tcPr>
            <w:tcW w:w="2052" w:type="dxa"/>
            <w:shd w:val="clear" w:color="auto" w:fill="FFFF00"/>
          </w:tcPr>
          <w:p w14:paraId="09484524" w14:textId="5945DD98"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520" w:type="dxa"/>
            <w:shd w:val="clear" w:color="auto" w:fill="auto"/>
          </w:tcPr>
          <w:p w14:paraId="34911FF7" w14:textId="77777777" w:rsidR="004B1249" w:rsidRPr="002A18F6" w:rsidRDefault="004B1249" w:rsidP="004B1249">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597" w:type="dxa"/>
            <w:shd w:val="clear" w:color="auto" w:fill="FFFF00"/>
          </w:tcPr>
          <w:p w14:paraId="3E840ED0" w14:textId="7777777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72DAB1A3" w14:textId="77777777" w:rsidTr="002A18F6">
        <w:trPr>
          <w:trHeight w:val="306"/>
          <w:jc w:val="center"/>
        </w:trPr>
        <w:tc>
          <w:tcPr>
            <w:tcW w:w="2071" w:type="dxa"/>
            <w:gridSpan w:val="2"/>
          </w:tcPr>
          <w:p w14:paraId="075BE16C" w14:textId="0E83C176" w:rsidR="004B1249" w:rsidRPr="002A18F6" w:rsidRDefault="004B1249" w:rsidP="004B1249">
            <w:pPr>
              <w:rPr>
                <w:rFonts w:ascii="Times New Roman" w:hAnsi="Times New Roman" w:cs="Times New Roman"/>
                <w:sz w:val="20"/>
                <w:szCs w:val="20"/>
              </w:rPr>
            </w:pPr>
            <w:r w:rsidRPr="0079545D">
              <w:rPr>
                <w:rFonts w:ascii="Times New Roman" w:hAnsi="Times New Roman" w:cs="Times New Roman"/>
                <w:sz w:val="20"/>
                <w:szCs w:val="20"/>
              </w:rPr>
              <w:t>Omaha-Bedford</w:t>
            </w:r>
          </w:p>
        </w:tc>
        <w:tc>
          <w:tcPr>
            <w:tcW w:w="2052" w:type="dxa"/>
            <w:shd w:val="clear" w:color="auto" w:fill="auto"/>
          </w:tcPr>
          <w:p w14:paraId="22444627" w14:textId="5B9484A9" w:rsidR="004B1249" w:rsidRPr="00761F1E" w:rsidRDefault="004B1249" w:rsidP="004B1249">
            <w:pPr>
              <w:rPr>
                <w:rFonts w:ascii="Times New Roman" w:hAnsi="Times New Roman" w:cs="Times New Roman"/>
                <w:sz w:val="20"/>
                <w:szCs w:val="20"/>
              </w:rPr>
            </w:pPr>
            <w:r>
              <w:rPr>
                <w:rFonts w:ascii="Times New Roman" w:hAnsi="Times New Roman" w:cs="Times New Roman"/>
                <w:sz w:val="20"/>
                <w:szCs w:val="20"/>
              </w:rPr>
              <w:t>25690</w:t>
            </w:r>
          </w:p>
        </w:tc>
        <w:tc>
          <w:tcPr>
            <w:tcW w:w="2052" w:type="dxa"/>
            <w:shd w:val="clear" w:color="auto" w:fill="FFFF00"/>
          </w:tcPr>
          <w:p w14:paraId="6AE3AE65" w14:textId="53C406C3"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520" w:type="dxa"/>
            <w:shd w:val="clear" w:color="auto" w:fill="auto"/>
          </w:tcPr>
          <w:p w14:paraId="3BA64171" w14:textId="77777777" w:rsidR="004B1249" w:rsidRPr="002A18F6" w:rsidRDefault="004B1249" w:rsidP="004B1249">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597" w:type="dxa"/>
            <w:shd w:val="clear" w:color="auto" w:fill="FFFF00"/>
          </w:tcPr>
          <w:p w14:paraId="7429637D" w14:textId="7777777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351401AF" w14:textId="77777777" w:rsidTr="002A18F6">
        <w:trPr>
          <w:trHeight w:val="293"/>
          <w:jc w:val="center"/>
        </w:trPr>
        <w:tc>
          <w:tcPr>
            <w:tcW w:w="2052" w:type="dxa"/>
          </w:tcPr>
          <w:p w14:paraId="3B11FD83" w14:textId="77777777" w:rsidR="004B1249" w:rsidRPr="00761F1E" w:rsidRDefault="004B1249" w:rsidP="004B1249">
            <w:pPr>
              <w:rPr>
                <w:rFonts w:ascii="Times New Roman" w:hAnsi="Times New Roman" w:cs="Times New Roman"/>
                <w:b/>
                <w:bCs/>
                <w:sz w:val="20"/>
                <w:szCs w:val="20"/>
              </w:rPr>
            </w:pPr>
          </w:p>
        </w:tc>
        <w:tc>
          <w:tcPr>
            <w:tcW w:w="6643" w:type="dxa"/>
            <w:gridSpan w:val="4"/>
          </w:tcPr>
          <w:p w14:paraId="4ADDA48A" w14:textId="3043FB71"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b/>
                <w:bCs/>
                <w:sz w:val="20"/>
                <w:szCs w:val="20"/>
              </w:rPr>
              <w:t>Part II</w:t>
            </w:r>
            <w:r w:rsidRPr="002A18F6">
              <w:rPr>
                <w:rFonts w:ascii="Times New Roman" w:hAnsi="Times New Roman" w:cs="Times New Roman"/>
                <w:sz w:val="20"/>
                <w:szCs w:val="20"/>
              </w:rPr>
              <w:t xml:space="preserve"> </w:t>
            </w:r>
            <w:r>
              <w:rPr>
                <w:rFonts w:ascii="Times New Roman" w:hAnsi="Times New Roman" w:cs="Times New Roman"/>
                <w:sz w:val="20"/>
                <w:szCs w:val="20"/>
              </w:rPr>
              <w:t xml:space="preserve">Optional </w:t>
            </w:r>
            <w:r w:rsidRPr="00CF4728">
              <w:rPr>
                <w:rFonts w:ascii="Times New Roman" w:hAnsi="Times New Roman" w:cs="Times New Roman"/>
                <w:sz w:val="20"/>
                <w:szCs w:val="20"/>
              </w:rPr>
              <w:t>Renewal</w:t>
            </w:r>
            <w:r w:rsidRPr="002172A2">
              <w:rPr>
                <w:rFonts w:ascii="Times New Roman" w:hAnsi="Times New Roman" w:cs="Times New Roman"/>
                <w:sz w:val="20"/>
                <w:szCs w:val="20"/>
              </w:rPr>
              <w:t xml:space="preserve"> </w:t>
            </w:r>
            <w:r w:rsidRPr="002A18F6">
              <w:rPr>
                <w:rFonts w:ascii="Times New Roman" w:hAnsi="Times New Roman" w:cs="Times New Roman"/>
                <w:sz w:val="20"/>
                <w:szCs w:val="20"/>
              </w:rPr>
              <w:t xml:space="preserve">Three (3) </w:t>
            </w:r>
            <w:r>
              <w:rPr>
                <w:rFonts w:ascii="Times New Roman" w:hAnsi="Times New Roman" w:cs="Times New Roman"/>
                <w:sz w:val="20"/>
                <w:szCs w:val="20"/>
              </w:rPr>
              <w:t xml:space="preserve">Total </w:t>
            </w:r>
            <w:r w:rsidRPr="00CF4728">
              <w:rPr>
                <w:rFonts w:ascii="Times New Roman" w:hAnsi="Times New Roman" w:cs="Times New Roman"/>
                <w:sz w:val="20"/>
                <w:szCs w:val="20"/>
              </w:rPr>
              <w:t>Cost</w:t>
            </w:r>
          </w:p>
        </w:tc>
        <w:tc>
          <w:tcPr>
            <w:tcW w:w="2597" w:type="dxa"/>
            <w:shd w:val="clear" w:color="auto" w:fill="FFFF00"/>
          </w:tcPr>
          <w:p w14:paraId="33FE1262" w14:textId="7777777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bl>
    <w:p w14:paraId="0B255894" w14:textId="77777777" w:rsidR="00954740" w:rsidRPr="002A18F6" w:rsidRDefault="00954740" w:rsidP="002D0E09">
      <w:pPr>
        <w:rPr>
          <w:rFonts w:ascii="Times New Roman" w:hAnsi="Times New Roman" w:cs="Times New Roman"/>
          <w:sz w:val="20"/>
          <w:szCs w:val="20"/>
        </w:rPr>
      </w:pPr>
    </w:p>
    <w:tbl>
      <w:tblPr>
        <w:tblStyle w:val="TableGrid"/>
        <w:tblW w:w="11592" w:type="dxa"/>
        <w:jc w:val="center"/>
        <w:tblLook w:val="04A0" w:firstRow="1" w:lastRow="0" w:firstColumn="1" w:lastColumn="0" w:noHBand="0" w:noVBand="1"/>
      </w:tblPr>
      <w:tblGrid>
        <w:gridCol w:w="2107"/>
        <w:gridCol w:w="19"/>
        <w:gridCol w:w="2107"/>
        <w:gridCol w:w="2107"/>
        <w:gridCol w:w="2587"/>
        <w:gridCol w:w="2665"/>
      </w:tblGrid>
      <w:tr w:rsidR="00847F31" w:rsidRPr="002172A2" w14:paraId="255FF851" w14:textId="77777777" w:rsidTr="00817487">
        <w:trPr>
          <w:trHeight w:val="471"/>
          <w:jc w:val="center"/>
        </w:trPr>
        <w:tc>
          <w:tcPr>
            <w:tcW w:w="11592" w:type="dxa"/>
            <w:gridSpan w:val="6"/>
            <w:shd w:val="clear" w:color="auto" w:fill="D9D9D9" w:themeFill="background1" w:themeFillShade="D9"/>
          </w:tcPr>
          <w:p w14:paraId="05A8520A" w14:textId="472D4887" w:rsidR="00847F31" w:rsidRPr="002A18F6" w:rsidRDefault="00847F31" w:rsidP="00CF4728">
            <w:pPr>
              <w:jc w:val="center"/>
              <w:rPr>
                <w:rFonts w:ascii="Times New Roman" w:hAnsi="Times New Roman" w:cs="Times New Roman"/>
                <w:b/>
                <w:sz w:val="20"/>
                <w:szCs w:val="20"/>
              </w:rPr>
            </w:pPr>
            <w:r w:rsidRPr="002A18F6">
              <w:rPr>
                <w:rFonts w:ascii="Times New Roman" w:hAnsi="Times New Roman" w:cs="Times New Roman"/>
                <w:b/>
                <w:sz w:val="20"/>
                <w:szCs w:val="20"/>
              </w:rPr>
              <w:t>Optional Renewal</w:t>
            </w:r>
            <w:r w:rsidR="002A18F6">
              <w:rPr>
                <w:rFonts w:ascii="Times New Roman" w:hAnsi="Times New Roman" w:cs="Times New Roman"/>
                <w:b/>
                <w:sz w:val="20"/>
                <w:szCs w:val="20"/>
              </w:rPr>
              <w:t xml:space="preserve"> Year</w:t>
            </w:r>
            <w:r w:rsidRPr="002A18F6">
              <w:rPr>
                <w:rFonts w:ascii="Times New Roman" w:hAnsi="Times New Roman" w:cs="Times New Roman"/>
                <w:b/>
                <w:sz w:val="20"/>
                <w:szCs w:val="20"/>
              </w:rPr>
              <w:t xml:space="preserve"> Four (4)</w:t>
            </w:r>
          </w:p>
        </w:tc>
      </w:tr>
      <w:tr w:rsidR="00761F1E" w:rsidRPr="002172A2" w14:paraId="56A410F0" w14:textId="77777777" w:rsidTr="002A18F6">
        <w:trPr>
          <w:trHeight w:val="889"/>
          <w:jc w:val="center"/>
        </w:trPr>
        <w:tc>
          <w:tcPr>
            <w:tcW w:w="2126" w:type="dxa"/>
            <w:gridSpan w:val="2"/>
            <w:shd w:val="clear" w:color="auto" w:fill="D9D9D9" w:themeFill="background1" w:themeFillShade="D9"/>
            <w:vAlign w:val="center"/>
          </w:tcPr>
          <w:p w14:paraId="6DC5F51E" w14:textId="18994BCC" w:rsidR="00761F1E" w:rsidRPr="002A18F6" w:rsidRDefault="00761F1E" w:rsidP="002A18F6">
            <w:pPr>
              <w:jc w:val="center"/>
              <w:rPr>
                <w:rFonts w:ascii="Times New Roman" w:hAnsi="Times New Roman" w:cs="Times New Roman"/>
                <w:b/>
                <w:sz w:val="20"/>
                <w:szCs w:val="20"/>
              </w:rPr>
            </w:pPr>
            <w:r w:rsidRPr="002A18F6">
              <w:rPr>
                <w:rFonts w:ascii="Times New Roman" w:hAnsi="Times New Roman" w:cs="Times New Roman"/>
                <w:b/>
                <w:sz w:val="20"/>
                <w:szCs w:val="20"/>
              </w:rPr>
              <w:t>Location</w:t>
            </w:r>
          </w:p>
        </w:tc>
        <w:tc>
          <w:tcPr>
            <w:tcW w:w="2107" w:type="dxa"/>
            <w:shd w:val="clear" w:color="auto" w:fill="D9D9D9" w:themeFill="background1" w:themeFillShade="D9"/>
          </w:tcPr>
          <w:p w14:paraId="6665BC1A" w14:textId="0ABCD7F0" w:rsidR="00761F1E" w:rsidRPr="00761F1E" w:rsidRDefault="00847F31" w:rsidP="00954740">
            <w:pPr>
              <w:jc w:val="center"/>
              <w:rPr>
                <w:rFonts w:ascii="Times New Roman" w:hAnsi="Times New Roman" w:cs="Times New Roman"/>
                <w:b/>
                <w:sz w:val="20"/>
                <w:szCs w:val="20"/>
              </w:rPr>
            </w:pPr>
            <w:r>
              <w:rPr>
                <w:rFonts w:ascii="Times New Roman" w:hAnsi="Times New Roman" w:cs="Times New Roman"/>
                <w:b/>
                <w:sz w:val="20"/>
                <w:szCs w:val="20"/>
              </w:rPr>
              <w:t>Square feet</w:t>
            </w:r>
          </w:p>
        </w:tc>
        <w:tc>
          <w:tcPr>
            <w:tcW w:w="2107" w:type="dxa"/>
            <w:shd w:val="clear" w:color="auto" w:fill="D9D9D9" w:themeFill="background1" w:themeFillShade="D9"/>
            <w:vAlign w:val="center"/>
          </w:tcPr>
          <w:p w14:paraId="3FA889C7" w14:textId="45C66035" w:rsidR="00761F1E" w:rsidRPr="002A18F6" w:rsidRDefault="00761F1E" w:rsidP="00954740">
            <w:pPr>
              <w:jc w:val="center"/>
              <w:rPr>
                <w:rFonts w:ascii="Times New Roman" w:hAnsi="Times New Roman" w:cs="Times New Roman"/>
                <w:b/>
                <w:sz w:val="20"/>
                <w:szCs w:val="20"/>
              </w:rPr>
            </w:pPr>
            <w:r w:rsidRPr="002A18F6">
              <w:rPr>
                <w:rFonts w:ascii="Times New Roman" w:hAnsi="Times New Roman" w:cs="Times New Roman"/>
                <w:b/>
                <w:sz w:val="20"/>
                <w:szCs w:val="20"/>
              </w:rPr>
              <w:t>Unit Price</w:t>
            </w:r>
          </w:p>
          <w:p w14:paraId="29CB003F" w14:textId="3FBA63A5" w:rsidR="00761F1E" w:rsidRPr="002A18F6" w:rsidRDefault="00761F1E" w:rsidP="002A18F6">
            <w:pPr>
              <w:jc w:val="center"/>
              <w:rPr>
                <w:rFonts w:ascii="Times New Roman" w:hAnsi="Times New Roman" w:cs="Times New Roman"/>
                <w:b/>
                <w:sz w:val="20"/>
                <w:szCs w:val="20"/>
              </w:rPr>
            </w:pPr>
            <w:r w:rsidRPr="002A18F6">
              <w:rPr>
                <w:rFonts w:ascii="Times New Roman" w:hAnsi="Times New Roman" w:cs="Times New Roman"/>
                <w:bCs/>
                <w:sz w:val="20"/>
                <w:szCs w:val="20"/>
              </w:rPr>
              <w:t>(Monthly Base Price)</w:t>
            </w:r>
          </w:p>
        </w:tc>
        <w:tc>
          <w:tcPr>
            <w:tcW w:w="2587" w:type="dxa"/>
            <w:shd w:val="clear" w:color="auto" w:fill="D9D9D9" w:themeFill="background1" w:themeFillShade="D9"/>
            <w:vAlign w:val="center"/>
          </w:tcPr>
          <w:p w14:paraId="6BD53ECF" w14:textId="0D990641" w:rsidR="00761F1E" w:rsidRPr="002A18F6" w:rsidRDefault="00761F1E" w:rsidP="002A18F6">
            <w:pPr>
              <w:jc w:val="center"/>
              <w:rPr>
                <w:rFonts w:ascii="Times New Roman" w:hAnsi="Times New Roman" w:cs="Times New Roman"/>
                <w:b/>
                <w:sz w:val="20"/>
                <w:szCs w:val="20"/>
              </w:rPr>
            </w:pPr>
            <w:r w:rsidRPr="002A18F6">
              <w:rPr>
                <w:rFonts w:ascii="Times New Roman" w:hAnsi="Times New Roman" w:cs="Times New Roman"/>
                <w:b/>
                <w:sz w:val="20"/>
                <w:szCs w:val="20"/>
              </w:rPr>
              <w:t>Number of Months</w:t>
            </w:r>
          </w:p>
        </w:tc>
        <w:tc>
          <w:tcPr>
            <w:tcW w:w="2665" w:type="dxa"/>
            <w:shd w:val="clear" w:color="auto" w:fill="D9D9D9" w:themeFill="background1" w:themeFillShade="D9"/>
            <w:vAlign w:val="center"/>
          </w:tcPr>
          <w:p w14:paraId="6BA74A1A" w14:textId="77777777" w:rsidR="00761F1E" w:rsidRPr="002A18F6" w:rsidRDefault="00761F1E" w:rsidP="00954740">
            <w:pPr>
              <w:jc w:val="center"/>
              <w:rPr>
                <w:rFonts w:ascii="Times New Roman" w:hAnsi="Times New Roman" w:cs="Times New Roman"/>
                <w:b/>
                <w:sz w:val="20"/>
                <w:szCs w:val="20"/>
              </w:rPr>
            </w:pPr>
            <w:r w:rsidRPr="002A18F6">
              <w:rPr>
                <w:rFonts w:ascii="Times New Roman" w:hAnsi="Times New Roman" w:cs="Times New Roman"/>
                <w:b/>
                <w:sz w:val="20"/>
                <w:szCs w:val="20"/>
              </w:rPr>
              <w:t>Extended Price</w:t>
            </w:r>
          </w:p>
          <w:p w14:paraId="5D81C65F" w14:textId="0BD2BCDD" w:rsidR="00761F1E" w:rsidRPr="002A18F6" w:rsidRDefault="00761F1E" w:rsidP="002A18F6">
            <w:pPr>
              <w:jc w:val="center"/>
              <w:rPr>
                <w:rFonts w:ascii="Times New Roman" w:hAnsi="Times New Roman" w:cs="Times New Roman"/>
                <w:b/>
                <w:sz w:val="20"/>
                <w:szCs w:val="20"/>
              </w:rPr>
            </w:pPr>
            <w:r w:rsidRPr="002A18F6">
              <w:rPr>
                <w:rFonts w:ascii="Times New Roman" w:hAnsi="Times New Roman" w:cs="Times New Roman"/>
                <w:b/>
                <w:sz w:val="20"/>
                <w:szCs w:val="20"/>
              </w:rPr>
              <w:t>(</w:t>
            </w:r>
            <w:r w:rsidRPr="002A18F6">
              <w:rPr>
                <w:rFonts w:ascii="Times New Roman" w:hAnsi="Times New Roman" w:cs="Times New Roman"/>
                <w:bCs/>
                <w:sz w:val="20"/>
                <w:szCs w:val="20"/>
              </w:rPr>
              <w:t>Unit Price x Number of months</w:t>
            </w:r>
            <w:r w:rsidRPr="002A18F6">
              <w:rPr>
                <w:rFonts w:ascii="Times New Roman" w:hAnsi="Times New Roman" w:cs="Times New Roman"/>
                <w:b/>
                <w:sz w:val="20"/>
                <w:szCs w:val="20"/>
              </w:rPr>
              <w:t>)</w:t>
            </w:r>
          </w:p>
        </w:tc>
      </w:tr>
      <w:tr w:rsidR="004B1249" w:rsidRPr="002172A2" w14:paraId="46F4667F" w14:textId="77777777" w:rsidTr="002A18F6">
        <w:trPr>
          <w:trHeight w:val="281"/>
          <w:jc w:val="center"/>
        </w:trPr>
        <w:tc>
          <w:tcPr>
            <w:tcW w:w="2126" w:type="dxa"/>
            <w:gridSpan w:val="2"/>
          </w:tcPr>
          <w:p w14:paraId="6F2AACA3" w14:textId="6FA1870F" w:rsidR="004B1249" w:rsidRPr="002A18F6" w:rsidRDefault="004B1249" w:rsidP="004B1249">
            <w:pPr>
              <w:rPr>
                <w:rFonts w:ascii="Times New Roman" w:hAnsi="Times New Roman" w:cs="Times New Roman"/>
                <w:sz w:val="20"/>
                <w:szCs w:val="20"/>
              </w:rPr>
            </w:pPr>
            <w:r>
              <w:rPr>
                <w:rFonts w:ascii="Times New Roman" w:hAnsi="Times New Roman" w:cs="Times New Roman"/>
                <w:sz w:val="20"/>
                <w:szCs w:val="20"/>
              </w:rPr>
              <w:t>Broken Bow</w:t>
            </w:r>
          </w:p>
        </w:tc>
        <w:tc>
          <w:tcPr>
            <w:tcW w:w="2107" w:type="dxa"/>
            <w:shd w:val="clear" w:color="auto" w:fill="auto"/>
          </w:tcPr>
          <w:p w14:paraId="32507FE6" w14:textId="74AA28F2" w:rsidR="004B1249" w:rsidRPr="00761F1E" w:rsidRDefault="004B1249" w:rsidP="004B1249">
            <w:pPr>
              <w:rPr>
                <w:rFonts w:ascii="Times New Roman" w:hAnsi="Times New Roman" w:cs="Times New Roman"/>
                <w:sz w:val="20"/>
                <w:szCs w:val="20"/>
              </w:rPr>
            </w:pPr>
            <w:r>
              <w:rPr>
                <w:rFonts w:ascii="Times New Roman" w:hAnsi="Times New Roman" w:cs="Times New Roman"/>
                <w:sz w:val="20"/>
                <w:szCs w:val="20"/>
              </w:rPr>
              <w:t>5900</w:t>
            </w:r>
          </w:p>
        </w:tc>
        <w:tc>
          <w:tcPr>
            <w:tcW w:w="2107" w:type="dxa"/>
            <w:shd w:val="clear" w:color="auto" w:fill="FFFF00"/>
          </w:tcPr>
          <w:p w14:paraId="532DE72B" w14:textId="67EE0C08"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587" w:type="dxa"/>
            <w:shd w:val="clear" w:color="auto" w:fill="auto"/>
          </w:tcPr>
          <w:p w14:paraId="230A4380" w14:textId="77777777" w:rsidR="004B1249" w:rsidRPr="002A18F6" w:rsidRDefault="004B1249" w:rsidP="004B1249">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665" w:type="dxa"/>
            <w:shd w:val="clear" w:color="auto" w:fill="FFFF00"/>
          </w:tcPr>
          <w:p w14:paraId="5BCC4809" w14:textId="7777777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063C97C9" w14:textId="77777777" w:rsidTr="002A18F6">
        <w:trPr>
          <w:trHeight w:val="294"/>
          <w:jc w:val="center"/>
        </w:trPr>
        <w:tc>
          <w:tcPr>
            <w:tcW w:w="2126" w:type="dxa"/>
            <w:gridSpan w:val="2"/>
          </w:tcPr>
          <w:p w14:paraId="290CFF30" w14:textId="22C73752" w:rsidR="004B1249" w:rsidRPr="002A18F6" w:rsidRDefault="004B1249" w:rsidP="004B1249">
            <w:pPr>
              <w:rPr>
                <w:rFonts w:ascii="Times New Roman" w:hAnsi="Times New Roman" w:cs="Times New Roman"/>
                <w:sz w:val="20"/>
                <w:szCs w:val="20"/>
              </w:rPr>
            </w:pPr>
            <w:r>
              <w:rPr>
                <w:rFonts w:ascii="Times New Roman" w:hAnsi="Times New Roman" w:cs="Times New Roman"/>
                <w:sz w:val="20"/>
                <w:szCs w:val="20"/>
              </w:rPr>
              <w:t>Norfolk</w:t>
            </w:r>
          </w:p>
        </w:tc>
        <w:tc>
          <w:tcPr>
            <w:tcW w:w="2107" w:type="dxa"/>
            <w:shd w:val="clear" w:color="auto" w:fill="auto"/>
          </w:tcPr>
          <w:p w14:paraId="30CA9E0E" w14:textId="3EF1B1F8" w:rsidR="004B1249" w:rsidRPr="00761F1E" w:rsidRDefault="004B1249" w:rsidP="004B1249">
            <w:pPr>
              <w:rPr>
                <w:rFonts w:ascii="Times New Roman" w:hAnsi="Times New Roman" w:cs="Times New Roman"/>
                <w:sz w:val="20"/>
                <w:szCs w:val="20"/>
              </w:rPr>
            </w:pPr>
            <w:r>
              <w:rPr>
                <w:rFonts w:ascii="Times New Roman" w:hAnsi="Times New Roman" w:cs="Times New Roman"/>
                <w:sz w:val="20"/>
                <w:szCs w:val="20"/>
              </w:rPr>
              <w:t>16500</w:t>
            </w:r>
          </w:p>
        </w:tc>
        <w:tc>
          <w:tcPr>
            <w:tcW w:w="2107" w:type="dxa"/>
            <w:shd w:val="clear" w:color="auto" w:fill="FFFF00"/>
          </w:tcPr>
          <w:p w14:paraId="72A6A13C" w14:textId="55477119"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587" w:type="dxa"/>
            <w:shd w:val="clear" w:color="auto" w:fill="auto"/>
          </w:tcPr>
          <w:p w14:paraId="7D8481F7" w14:textId="77777777" w:rsidR="004B1249" w:rsidRPr="002A18F6" w:rsidRDefault="004B1249" w:rsidP="004B1249">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665" w:type="dxa"/>
            <w:shd w:val="clear" w:color="auto" w:fill="FFFF00"/>
          </w:tcPr>
          <w:p w14:paraId="5F7AD4A5" w14:textId="7777777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14DB592A" w14:textId="77777777" w:rsidTr="002A18F6">
        <w:trPr>
          <w:trHeight w:val="294"/>
          <w:jc w:val="center"/>
        </w:trPr>
        <w:tc>
          <w:tcPr>
            <w:tcW w:w="2126" w:type="dxa"/>
            <w:gridSpan w:val="2"/>
          </w:tcPr>
          <w:p w14:paraId="5D97A554" w14:textId="4FA21BC8" w:rsidR="004B1249" w:rsidRPr="002A18F6" w:rsidRDefault="004B1249" w:rsidP="004B1249">
            <w:pPr>
              <w:rPr>
                <w:rFonts w:ascii="Times New Roman" w:hAnsi="Times New Roman" w:cs="Times New Roman"/>
                <w:sz w:val="20"/>
                <w:szCs w:val="20"/>
              </w:rPr>
            </w:pPr>
            <w:r w:rsidRPr="0079545D">
              <w:rPr>
                <w:rFonts w:ascii="Times New Roman" w:hAnsi="Times New Roman" w:cs="Times New Roman"/>
                <w:sz w:val="20"/>
                <w:szCs w:val="20"/>
              </w:rPr>
              <w:t>Fremont</w:t>
            </w:r>
          </w:p>
        </w:tc>
        <w:tc>
          <w:tcPr>
            <w:tcW w:w="2107" w:type="dxa"/>
            <w:shd w:val="clear" w:color="auto" w:fill="auto"/>
          </w:tcPr>
          <w:p w14:paraId="6DA2A0A6" w14:textId="594539DB" w:rsidR="004B1249" w:rsidRPr="00761F1E" w:rsidRDefault="004B1249" w:rsidP="004B1249">
            <w:pPr>
              <w:rPr>
                <w:rFonts w:ascii="Times New Roman" w:hAnsi="Times New Roman" w:cs="Times New Roman"/>
                <w:sz w:val="20"/>
                <w:szCs w:val="20"/>
              </w:rPr>
            </w:pPr>
            <w:r>
              <w:rPr>
                <w:rFonts w:ascii="Times New Roman" w:hAnsi="Times New Roman" w:cs="Times New Roman"/>
                <w:sz w:val="20"/>
                <w:szCs w:val="20"/>
              </w:rPr>
              <w:t>6300</w:t>
            </w:r>
          </w:p>
        </w:tc>
        <w:tc>
          <w:tcPr>
            <w:tcW w:w="2107" w:type="dxa"/>
            <w:shd w:val="clear" w:color="auto" w:fill="FFFF00"/>
          </w:tcPr>
          <w:p w14:paraId="1DAE60E8" w14:textId="681E4DFC"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587" w:type="dxa"/>
            <w:shd w:val="clear" w:color="auto" w:fill="auto"/>
          </w:tcPr>
          <w:p w14:paraId="45C87282" w14:textId="77777777" w:rsidR="004B1249" w:rsidRPr="002A18F6" w:rsidRDefault="004B1249" w:rsidP="004B1249">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665" w:type="dxa"/>
            <w:shd w:val="clear" w:color="auto" w:fill="FFFF00"/>
          </w:tcPr>
          <w:p w14:paraId="35DDB0FB" w14:textId="7777777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065343D1" w14:textId="77777777" w:rsidTr="002A18F6">
        <w:trPr>
          <w:trHeight w:val="294"/>
          <w:jc w:val="center"/>
        </w:trPr>
        <w:tc>
          <w:tcPr>
            <w:tcW w:w="2126" w:type="dxa"/>
            <w:gridSpan w:val="2"/>
          </w:tcPr>
          <w:p w14:paraId="3DF85AC7" w14:textId="19109D14" w:rsidR="004B1249" w:rsidRPr="002A18F6" w:rsidRDefault="004B1249" w:rsidP="004B1249">
            <w:pPr>
              <w:rPr>
                <w:rFonts w:ascii="Times New Roman" w:hAnsi="Times New Roman" w:cs="Times New Roman"/>
                <w:sz w:val="20"/>
                <w:szCs w:val="20"/>
              </w:rPr>
            </w:pPr>
            <w:r w:rsidRPr="0079545D">
              <w:rPr>
                <w:rFonts w:ascii="Times New Roman" w:hAnsi="Times New Roman" w:cs="Times New Roman"/>
                <w:sz w:val="20"/>
                <w:szCs w:val="20"/>
              </w:rPr>
              <w:t>Fremont 2</w:t>
            </w:r>
          </w:p>
        </w:tc>
        <w:tc>
          <w:tcPr>
            <w:tcW w:w="2107" w:type="dxa"/>
            <w:shd w:val="clear" w:color="auto" w:fill="auto"/>
          </w:tcPr>
          <w:p w14:paraId="1A0F62B4" w14:textId="4FC95A54" w:rsidR="004B1249" w:rsidRPr="00761F1E" w:rsidRDefault="004B1249" w:rsidP="004B1249">
            <w:pPr>
              <w:rPr>
                <w:rFonts w:ascii="Times New Roman" w:hAnsi="Times New Roman" w:cs="Times New Roman"/>
                <w:sz w:val="20"/>
                <w:szCs w:val="20"/>
              </w:rPr>
            </w:pPr>
            <w:r>
              <w:rPr>
                <w:rFonts w:ascii="Times New Roman" w:hAnsi="Times New Roman" w:cs="Times New Roman"/>
                <w:sz w:val="20"/>
                <w:szCs w:val="20"/>
              </w:rPr>
              <w:t>6500</w:t>
            </w:r>
          </w:p>
        </w:tc>
        <w:tc>
          <w:tcPr>
            <w:tcW w:w="2107" w:type="dxa"/>
            <w:shd w:val="clear" w:color="auto" w:fill="FFFF00"/>
          </w:tcPr>
          <w:p w14:paraId="7BBF58CF" w14:textId="12F9F3EC"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587" w:type="dxa"/>
            <w:shd w:val="clear" w:color="auto" w:fill="auto"/>
          </w:tcPr>
          <w:p w14:paraId="76BEF934" w14:textId="77777777" w:rsidR="004B1249" w:rsidRPr="002A18F6" w:rsidRDefault="004B1249" w:rsidP="004B1249">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665" w:type="dxa"/>
            <w:shd w:val="clear" w:color="auto" w:fill="FFFF00"/>
          </w:tcPr>
          <w:p w14:paraId="176B3169" w14:textId="7777777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125AEF3A" w14:textId="77777777" w:rsidTr="002A18F6">
        <w:trPr>
          <w:trHeight w:val="294"/>
          <w:jc w:val="center"/>
        </w:trPr>
        <w:tc>
          <w:tcPr>
            <w:tcW w:w="2126" w:type="dxa"/>
            <w:gridSpan w:val="2"/>
          </w:tcPr>
          <w:p w14:paraId="435D6505" w14:textId="2D66BE71" w:rsidR="004B1249" w:rsidRPr="002A18F6" w:rsidRDefault="004B1249" w:rsidP="004B1249">
            <w:pPr>
              <w:rPr>
                <w:rFonts w:ascii="Times New Roman" w:hAnsi="Times New Roman" w:cs="Times New Roman"/>
                <w:sz w:val="20"/>
                <w:szCs w:val="20"/>
              </w:rPr>
            </w:pPr>
            <w:r w:rsidRPr="0079545D">
              <w:rPr>
                <w:rFonts w:ascii="Times New Roman" w:hAnsi="Times New Roman" w:cs="Times New Roman"/>
                <w:sz w:val="20"/>
                <w:szCs w:val="20"/>
              </w:rPr>
              <w:t>Alliance</w:t>
            </w:r>
          </w:p>
        </w:tc>
        <w:tc>
          <w:tcPr>
            <w:tcW w:w="2107" w:type="dxa"/>
            <w:shd w:val="clear" w:color="auto" w:fill="auto"/>
          </w:tcPr>
          <w:p w14:paraId="4CCC95F7" w14:textId="7A9B2533" w:rsidR="004B1249" w:rsidRPr="00761F1E" w:rsidRDefault="004B1249" w:rsidP="004B1249">
            <w:pPr>
              <w:rPr>
                <w:rFonts w:ascii="Times New Roman" w:hAnsi="Times New Roman" w:cs="Times New Roman"/>
                <w:sz w:val="20"/>
                <w:szCs w:val="20"/>
              </w:rPr>
            </w:pPr>
            <w:r>
              <w:rPr>
                <w:rFonts w:ascii="Times New Roman" w:hAnsi="Times New Roman" w:cs="Times New Roman"/>
                <w:sz w:val="20"/>
                <w:szCs w:val="20"/>
              </w:rPr>
              <w:t>2445</w:t>
            </w:r>
          </w:p>
        </w:tc>
        <w:tc>
          <w:tcPr>
            <w:tcW w:w="2107" w:type="dxa"/>
            <w:shd w:val="clear" w:color="auto" w:fill="FFFF00"/>
          </w:tcPr>
          <w:p w14:paraId="70F93E37" w14:textId="5B4A4F2F"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587" w:type="dxa"/>
            <w:shd w:val="clear" w:color="auto" w:fill="auto"/>
          </w:tcPr>
          <w:p w14:paraId="24D4B62C" w14:textId="77777777" w:rsidR="004B1249" w:rsidRPr="002A18F6" w:rsidRDefault="004B1249" w:rsidP="004B1249">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665" w:type="dxa"/>
            <w:shd w:val="clear" w:color="auto" w:fill="FFFF00"/>
          </w:tcPr>
          <w:p w14:paraId="0F5D88EF" w14:textId="7777777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51FE5583" w14:textId="77777777" w:rsidTr="002A18F6">
        <w:trPr>
          <w:trHeight w:val="294"/>
          <w:jc w:val="center"/>
        </w:trPr>
        <w:tc>
          <w:tcPr>
            <w:tcW w:w="2126" w:type="dxa"/>
            <w:gridSpan w:val="2"/>
          </w:tcPr>
          <w:p w14:paraId="4598329A" w14:textId="59A4B50A" w:rsidR="004B1249" w:rsidRPr="002A18F6" w:rsidRDefault="004B1249" w:rsidP="004B1249">
            <w:pPr>
              <w:rPr>
                <w:rFonts w:ascii="Times New Roman" w:hAnsi="Times New Roman" w:cs="Times New Roman"/>
                <w:sz w:val="20"/>
                <w:szCs w:val="20"/>
              </w:rPr>
            </w:pPr>
            <w:r w:rsidRPr="0079545D">
              <w:rPr>
                <w:rFonts w:ascii="Times New Roman" w:hAnsi="Times New Roman" w:cs="Times New Roman"/>
                <w:sz w:val="20"/>
                <w:szCs w:val="20"/>
              </w:rPr>
              <w:t>Omaha-Bedford</w:t>
            </w:r>
          </w:p>
        </w:tc>
        <w:tc>
          <w:tcPr>
            <w:tcW w:w="2107" w:type="dxa"/>
            <w:shd w:val="clear" w:color="auto" w:fill="auto"/>
          </w:tcPr>
          <w:p w14:paraId="650ED471" w14:textId="2CEF09D1" w:rsidR="004B1249" w:rsidRPr="00761F1E" w:rsidRDefault="004B1249" w:rsidP="004B1249">
            <w:pPr>
              <w:rPr>
                <w:rFonts w:ascii="Times New Roman" w:hAnsi="Times New Roman" w:cs="Times New Roman"/>
                <w:sz w:val="20"/>
                <w:szCs w:val="20"/>
              </w:rPr>
            </w:pPr>
            <w:r>
              <w:rPr>
                <w:rFonts w:ascii="Times New Roman" w:hAnsi="Times New Roman" w:cs="Times New Roman"/>
                <w:sz w:val="20"/>
                <w:szCs w:val="20"/>
              </w:rPr>
              <w:t>25690</w:t>
            </w:r>
          </w:p>
        </w:tc>
        <w:tc>
          <w:tcPr>
            <w:tcW w:w="2107" w:type="dxa"/>
            <w:shd w:val="clear" w:color="auto" w:fill="FFFF00"/>
          </w:tcPr>
          <w:p w14:paraId="7ADA1010" w14:textId="5FA2010A"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c>
          <w:tcPr>
            <w:tcW w:w="2587" w:type="dxa"/>
            <w:shd w:val="clear" w:color="auto" w:fill="auto"/>
          </w:tcPr>
          <w:p w14:paraId="1AA73904" w14:textId="77777777" w:rsidR="004B1249" w:rsidRPr="002A18F6" w:rsidRDefault="004B1249" w:rsidP="004B1249">
            <w:pPr>
              <w:jc w:val="center"/>
              <w:rPr>
                <w:rFonts w:ascii="Times New Roman" w:hAnsi="Times New Roman" w:cs="Times New Roman"/>
                <w:sz w:val="20"/>
                <w:szCs w:val="20"/>
              </w:rPr>
            </w:pPr>
            <w:r w:rsidRPr="002A18F6">
              <w:rPr>
                <w:rFonts w:ascii="Times New Roman" w:hAnsi="Times New Roman" w:cs="Times New Roman"/>
                <w:sz w:val="20"/>
                <w:szCs w:val="20"/>
              </w:rPr>
              <w:t>12</w:t>
            </w:r>
          </w:p>
        </w:tc>
        <w:tc>
          <w:tcPr>
            <w:tcW w:w="2665" w:type="dxa"/>
            <w:shd w:val="clear" w:color="auto" w:fill="FFFF00"/>
          </w:tcPr>
          <w:p w14:paraId="1C430408" w14:textId="7777777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r w:rsidR="004B1249" w:rsidRPr="002172A2" w14:paraId="67273255" w14:textId="77777777" w:rsidTr="002A18F6">
        <w:trPr>
          <w:trHeight w:val="281"/>
          <w:jc w:val="center"/>
        </w:trPr>
        <w:tc>
          <w:tcPr>
            <w:tcW w:w="2107" w:type="dxa"/>
          </w:tcPr>
          <w:p w14:paraId="5A659B24" w14:textId="77777777" w:rsidR="004B1249" w:rsidRPr="00761F1E" w:rsidRDefault="004B1249" w:rsidP="004B1249">
            <w:pPr>
              <w:rPr>
                <w:rFonts w:ascii="Times New Roman" w:hAnsi="Times New Roman" w:cs="Times New Roman"/>
                <w:b/>
                <w:bCs/>
                <w:sz w:val="20"/>
                <w:szCs w:val="20"/>
              </w:rPr>
            </w:pPr>
          </w:p>
        </w:tc>
        <w:tc>
          <w:tcPr>
            <w:tcW w:w="6820" w:type="dxa"/>
            <w:gridSpan w:val="4"/>
          </w:tcPr>
          <w:p w14:paraId="25235BAE" w14:textId="04F8DDE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b/>
                <w:bCs/>
                <w:sz w:val="20"/>
                <w:szCs w:val="20"/>
              </w:rPr>
              <w:t>Part II</w:t>
            </w:r>
            <w:r w:rsidRPr="002A18F6">
              <w:rPr>
                <w:rFonts w:ascii="Times New Roman" w:hAnsi="Times New Roman" w:cs="Times New Roman"/>
                <w:sz w:val="20"/>
                <w:szCs w:val="20"/>
              </w:rPr>
              <w:t xml:space="preserve"> </w:t>
            </w:r>
            <w:r>
              <w:rPr>
                <w:rFonts w:ascii="Times New Roman" w:hAnsi="Times New Roman" w:cs="Times New Roman"/>
                <w:sz w:val="20"/>
                <w:szCs w:val="20"/>
              </w:rPr>
              <w:t xml:space="preserve">Optional </w:t>
            </w:r>
            <w:r w:rsidRPr="00CF4728">
              <w:rPr>
                <w:rFonts w:ascii="Times New Roman" w:hAnsi="Times New Roman" w:cs="Times New Roman"/>
                <w:sz w:val="20"/>
                <w:szCs w:val="20"/>
              </w:rPr>
              <w:t>Renewal</w:t>
            </w:r>
            <w:r w:rsidRPr="002172A2">
              <w:rPr>
                <w:rFonts w:ascii="Times New Roman" w:hAnsi="Times New Roman" w:cs="Times New Roman"/>
                <w:sz w:val="20"/>
                <w:szCs w:val="20"/>
              </w:rPr>
              <w:t xml:space="preserve"> </w:t>
            </w:r>
            <w:r w:rsidRPr="002A18F6">
              <w:rPr>
                <w:rFonts w:ascii="Times New Roman" w:hAnsi="Times New Roman" w:cs="Times New Roman"/>
                <w:sz w:val="20"/>
                <w:szCs w:val="20"/>
              </w:rPr>
              <w:t xml:space="preserve">Four (4) </w:t>
            </w:r>
            <w:r>
              <w:rPr>
                <w:rFonts w:ascii="Times New Roman" w:hAnsi="Times New Roman" w:cs="Times New Roman"/>
                <w:sz w:val="20"/>
                <w:szCs w:val="20"/>
              </w:rPr>
              <w:t xml:space="preserve">Total </w:t>
            </w:r>
            <w:r w:rsidRPr="00CF4728">
              <w:rPr>
                <w:rFonts w:ascii="Times New Roman" w:hAnsi="Times New Roman" w:cs="Times New Roman"/>
                <w:sz w:val="20"/>
                <w:szCs w:val="20"/>
              </w:rPr>
              <w:t>Cost</w:t>
            </w:r>
          </w:p>
        </w:tc>
        <w:tc>
          <w:tcPr>
            <w:tcW w:w="2665" w:type="dxa"/>
            <w:shd w:val="clear" w:color="auto" w:fill="FFFF00"/>
          </w:tcPr>
          <w:p w14:paraId="5880FAED" w14:textId="77777777" w:rsidR="004B1249" w:rsidRPr="002A18F6" w:rsidRDefault="004B1249" w:rsidP="004B1249">
            <w:pPr>
              <w:rPr>
                <w:rFonts w:ascii="Times New Roman" w:hAnsi="Times New Roman" w:cs="Times New Roman"/>
                <w:sz w:val="20"/>
                <w:szCs w:val="20"/>
              </w:rPr>
            </w:pPr>
            <w:r w:rsidRPr="002A18F6">
              <w:rPr>
                <w:rFonts w:ascii="Times New Roman" w:hAnsi="Times New Roman" w:cs="Times New Roman"/>
                <w:sz w:val="20"/>
                <w:szCs w:val="20"/>
              </w:rPr>
              <w:t>$</w:t>
            </w:r>
          </w:p>
        </w:tc>
      </w:tr>
    </w:tbl>
    <w:p w14:paraId="67AB3947" w14:textId="77777777" w:rsidR="00954740" w:rsidRDefault="00954740" w:rsidP="002D0E09">
      <w:pPr>
        <w:rPr>
          <w:rFonts w:ascii="Times New Roman" w:hAnsi="Times New Roman" w:cs="Times New Roman"/>
          <w:sz w:val="20"/>
          <w:szCs w:val="20"/>
        </w:rPr>
      </w:pPr>
    </w:p>
    <w:p w14:paraId="5C40E086" w14:textId="77777777" w:rsidR="002172A2" w:rsidRDefault="002172A2" w:rsidP="002D0E09">
      <w:pPr>
        <w:rPr>
          <w:rFonts w:ascii="Times New Roman" w:hAnsi="Times New Roman" w:cs="Times New Roman"/>
          <w:sz w:val="20"/>
          <w:szCs w:val="20"/>
        </w:rPr>
      </w:pPr>
    </w:p>
    <w:p w14:paraId="02E9301E" w14:textId="77777777" w:rsidR="002172A2" w:rsidRDefault="002172A2" w:rsidP="002D0E09">
      <w:pPr>
        <w:rPr>
          <w:rFonts w:ascii="Times New Roman" w:hAnsi="Times New Roman" w:cs="Times New Roman"/>
          <w:sz w:val="20"/>
          <w:szCs w:val="20"/>
        </w:rPr>
      </w:pPr>
    </w:p>
    <w:p w14:paraId="4CA0124E" w14:textId="77777777" w:rsidR="002172A2" w:rsidRDefault="002172A2" w:rsidP="002D0E09">
      <w:pPr>
        <w:rPr>
          <w:rFonts w:ascii="Times New Roman" w:hAnsi="Times New Roman" w:cs="Times New Roman"/>
          <w:sz w:val="20"/>
          <w:szCs w:val="20"/>
        </w:rPr>
      </w:pPr>
    </w:p>
    <w:p w14:paraId="6C344ED3" w14:textId="77777777" w:rsidR="002172A2" w:rsidRDefault="002172A2" w:rsidP="002D0E09">
      <w:pPr>
        <w:rPr>
          <w:rFonts w:ascii="Times New Roman" w:hAnsi="Times New Roman" w:cs="Times New Roman"/>
          <w:sz w:val="20"/>
          <w:szCs w:val="20"/>
        </w:rPr>
      </w:pPr>
    </w:p>
    <w:p w14:paraId="4A475BCB" w14:textId="77777777" w:rsidR="002172A2" w:rsidRPr="002A18F6" w:rsidRDefault="002172A2" w:rsidP="002D0E09">
      <w:pPr>
        <w:rPr>
          <w:rFonts w:ascii="Times New Roman" w:hAnsi="Times New Roman" w:cs="Times New Roman"/>
          <w:sz w:val="20"/>
          <w:szCs w:val="20"/>
        </w:rPr>
      </w:pPr>
    </w:p>
    <w:p w14:paraId="50833B66" w14:textId="26AB70C3" w:rsidR="002D0E09" w:rsidRPr="002A18F6" w:rsidRDefault="002D0E09">
      <w:pPr>
        <w:rPr>
          <w:rFonts w:ascii="Times New Roman" w:hAnsi="Times New Roman" w:cs="Times New Roman"/>
          <w:b/>
          <w:bCs/>
          <w:sz w:val="20"/>
          <w:szCs w:val="20"/>
          <w:u w:val="single"/>
        </w:rPr>
      </w:pPr>
      <w:r w:rsidRPr="002A18F6">
        <w:rPr>
          <w:rFonts w:ascii="Times New Roman" w:hAnsi="Times New Roman" w:cs="Times New Roman"/>
          <w:b/>
          <w:bCs/>
          <w:sz w:val="20"/>
          <w:szCs w:val="20"/>
          <w:u w:val="single"/>
        </w:rPr>
        <w:t>Part III- Optional Services</w:t>
      </w:r>
    </w:p>
    <w:p w14:paraId="56B9DD26" w14:textId="77777777" w:rsidR="002D0E09" w:rsidRPr="002A18F6" w:rsidRDefault="002D0E09">
      <w:pPr>
        <w:rPr>
          <w:rFonts w:ascii="Times New Roman" w:hAnsi="Times New Roman" w:cs="Times New Roman"/>
          <w:sz w:val="20"/>
          <w:szCs w:val="20"/>
        </w:rPr>
      </w:pPr>
    </w:p>
    <w:p w14:paraId="1968260A" w14:textId="1EC21F1F" w:rsidR="002D0E09" w:rsidRPr="002A18F6" w:rsidRDefault="002D0E09" w:rsidP="002D0E09">
      <w:pPr>
        <w:spacing w:after="0" w:line="240" w:lineRule="auto"/>
        <w:rPr>
          <w:rFonts w:ascii="Times New Roman" w:hAnsi="Times New Roman" w:cs="Times New Roman"/>
          <w:sz w:val="20"/>
          <w:szCs w:val="20"/>
        </w:rPr>
      </w:pPr>
      <w:r w:rsidRPr="002A18F6">
        <w:rPr>
          <w:rFonts w:ascii="Times New Roman" w:hAnsi="Times New Roman" w:cs="Times New Roman"/>
          <w:sz w:val="20"/>
          <w:szCs w:val="20"/>
        </w:rPr>
        <w:t xml:space="preserve">(Do </w:t>
      </w:r>
      <w:r w:rsidRPr="002A18F6">
        <w:rPr>
          <w:rFonts w:ascii="Times New Roman" w:hAnsi="Times New Roman" w:cs="Times New Roman"/>
          <w:b/>
          <w:bCs/>
          <w:sz w:val="20"/>
          <w:szCs w:val="20"/>
          <w:u w:val="single"/>
        </w:rPr>
        <w:t xml:space="preserve">not </w:t>
      </w:r>
      <w:r w:rsidRPr="002A18F6">
        <w:rPr>
          <w:rFonts w:ascii="Times New Roman" w:hAnsi="Times New Roman" w:cs="Times New Roman"/>
          <w:sz w:val="20"/>
          <w:szCs w:val="20"/>
        </w:rPr>
        <w:t>include these amounts in the Total Cost</w:t>
      </w:r>
      <w:r w:rsidR="00954740" w:rsidRPr="002A18F6">
        <w:rPr>
          <w:rFonts w:ascii="Times New Roman" w:hAnsi="Times New Roman" w:cs="Times New Roman"/>
          <w:sz w:val="20"/>
          <w:szCs w:val="20"/>
        </w:rPr>
        <w:t>s</w:t>
      </w:r>
      <w:r w:rsidRPr="002A18F6">
        <w:rPr>
          <w:rFonts w:ascii="Times New Roman" w:hAnsi="Times New Roman" w:cs="Times New Roman"/>
          <w:sz w:val="20"/>
          <w:szCs w:val="20"/>
        </w:rPr>
        <w:t xml:space="preserve"> associated with Part I and Part II)</w:t>
      </w:r>
    </w:p>
    <w:p w14:paraId="4B88011C" w14:textId="77777777" w:rsidR="002D0E09" w:rsidRPr="002A18F6" w:rsidRDefault="002D0E09" w:rsidP="002D0E09">
      <w:pPr>
        <w:spacing w:after="0" w:line="240" w:lineRule="auto"/>
        <w:rPr>
          <w:rFonts w:ascii="Times New Roman" w:hAnsi="Times New Roman" w:cs="Times New Roman"/>
          <w:sz w:val="20"/>
          <w:szCs w:val="20"/>
          <w:u w:val="single"/>
        </w:rPr>
      </w:pPr>
    </w:p>
    <w:p w14:paraId="6C5317DB" w14:textId="5406C35C" w:rsidR="002D0E09" w:rsidRPr="002A18F6" w:rsidRDefault="002D0E09" w:rsidP="002D0E09">
      <w:pPr>
        <w:pStyle w:val="BodyText"/>
        <w:rPr>
          <w:rFonts w:ascii="Times New Roman" w:hAnsi="Times New Roman" w:cs="Times New Roman"/>
          <w:sz w:val="20"/>
          <w:szCs w:val="20"/>
        </w:rPr>
      </w:pPr>
      <w:r w:rsidRPr="002A18F6">
        <w:rPr>
          <w:rFonts w:ascii="Times New Roman" w:hAnsi="Times New Roman" w:cs="Times New Roman"/>
          <w:sz w:val="20"/>
          <w:szCs w:val="20"/>
        </w:rPr>
        <w:t xml:space="preserve">Work may be needed that was not originally delineated in this RFP but considered within the scope of work. This additional work may stem from legislative mandates not otherwise addressed in this RFP or known at the time this RFP was issued. If additional work is needed, the Contractor must submit a detailed Scope of Work and detailed pricing to include items such as, but not limited to, Title/Role(s), </w:t>
      </w:r>
      <w:r w:rsidR="006562CF">
        <w:rPr>
          <w:rFonts w:ascii="Times New Roman" w:hAnsi="Times New Roman" w:cs="Times New Roman"/>
          <w:sz w:val="20"/>
          <w:szCs w:val="20"/>
        </w:rPr>
        <w:t xml:space="preserve">total square feet, </w:t>
      </w:r>
      <w:r w:rsidRPr="002A18F6">
        <w:rPr>
          <w:rFonts w:ascii="Times New Roman" w:hAnsi="Times New Roman" w:cs="Times New Roman"/>
          <w:sz w:val="20"/>
          <w:szCs w:val="20"/>
        </w:rPr>
        <w:t>number of hours, unit of measure, and due dates/deliverables for DHHS review and approval.  The bidder shall provide pricing</w:t>
      </w:r>
      <w:r w:rsidR="006562CF">
        <w:rPr>
          <w:rFonts w:ascii="Times New Roman" w:hAnsi="Times New Roman" w:cs="Times New Roman"/>
          <w:sz w:val="20"/>
          <w:szCs w:val="20"/>
        </w:rPr>
        <w:t xml:space="preserve"> as requested </w:t>
      </w:r>
      <w:r w:rsidRPr="002A18F6">
        <w:rPr>
          <w:rFonts w:ascii="Times New Roman" w:hAnsi="Times New Roman" w:cs="Times New Roman"/>
          <w:sz w:val="20"/>
          <w:szCs w:val="20"/>
        </w:rPr>
        <w:t>for any current and future layout needs to meet specific requirements for the layout as requested and mutually agreed upon by the bidder and DHHS.</w:t>
      </w:r>
      <w:r w:rsidR="006562CF">
        <w:rPr>
          <w:rFonts w:ascii="Times New Roman" w:hAnsi="Times New Roman" w:cs="Times New Roman"/>
          <w:sz w:val="20"/>
          <w:szCs w:val="20"/>
        </w:rPr>
        <w:t xml:space="preserve"> </w:t>
      </w:r>
      <w:r w:rsidR="006562CF" w:rsidRPr="002A18F6">
        <w:rPr>
          <w:rFonts w:ascii="Times New Roman" w:hAnsi="Times New Roman" w:cs="Times New Roman"/>
          <w:b/>
          <w:bCs/>
          <w:sz w:val="20"/>
          <w:szCs w:val="20"/>
        </w:rPr>
        <w:t>Note</w:t>
      </w:r>
      <w:r w:rsidR="006562CF">
        <w:rPr>
          <w:rFonts w:ascii="Times New Roman" w:hAnsi="Times New Roman" w:cs="Times New Roman"/>
          <w:sz w:val="20"/>
          <w:szCs w:val="20"/>
        </w:rPr>
        <w:t xml:space="preserve">: </w:t>
      </w:r>
      <w:r w:rsidR="006562CF" w:rsidRPr="006562CF">
        <w:rPr>
          <w:rFonts w:ascii="Times New Roman" w:hAnsi="Times New Roman" w:cs="Times New Roman"/>
          <w:sz w:val="20"/>
          <w:szCs w:val="20"/>
        </w:rPr>
        <w:t>If the bidder identifies any other potential services that may be required by the State, the bidder may add additional lines as needed</w:t>
      </w:r>
      <w:r w:rsidR="002A0931">
        <w:rPr>
          <w:rFonts w:ascii="Times New Roman" w:hAnsi="Times New Roman" w:cs="Times New Roman"/>
          <w:sz w:val="20"/>
          <w:szCs w:val="20"/>
        </w:rPr>
        <w:t>.</w:t>
      </w:r>
    </w:p>
    <w:p w14:paraId="4AC72126" w14:textId="77777777" w:rsidR="002D0E09" w:rsidRPr="002A18F6" w:rsidRDefault="002D0E09" w:rsidP="002D0E09">
      <w:pPr>
        <w:spacing w:after="0" w:line="240" w:lineRule="auto"/>
        <w:rPr>
          <w:rFonts w:ascii="Times New Roman" w:hAnsi="Times New Roman" w:cs="Times New Roman"/>
          <w:i/>
          <w:iCs/>
          <w:sz w:val="20"/>
          <w:szCs w:val="20"/>
        </w:rPr>
      </w:pPr>
    </w:p>
    <w:p w14:paraId="2CC1E998" w14:textId="77777777" w:rsidR="005C7D91" w:rsidRDefault="005C7D91">
      <w:pPr>
        <w:rPr>
          <w:rFonts w:ascii="Times New Roman" w:hAnsi="Times New Roman" w:cs="Times New Roman"/>
          <w:sz w:val="20"/>
          <w:szCs w:val="20"/>
        </w:rPr>
      </w:pPr>
    </w:p>
    <w:tbl>
      <w:tblPr>
        <w:tblW w:w="11081" w:type="dxa"/>
        <w:jc w:val="center"/>
        <w:tblLook w:val="04A0" w:firstRow="1" w:lastRow="0" w:firstColumn="1" w:lastColumn="0" w:noHBand="0" w:noVBand="1"/>
      </w:tblPr>
      <w:tblGrid>
        <w:gridCol w:w="3865"/>
        <w:gridCol w:w="990"/>
        <w:gridCol w:w="1260"/>
        <w:gridCol w:w="990"/>
        <w:gridCol w:w="1260"/>
        <w:gridCol w:w="1170"/>
        <w:gridCol w:w="1546"/>
      </w:tblGrid>
      <w:tr w:rsidR="006562CF" w:rsidRPr="006562CF" w14:paraId="10C1156A" w14:textId="77777777" w:rsidTr="002A18F6">
        <w:trPr>
          <w:trHeight w:val="288"/>
          <w:jc w:val="center"/>
        </w:trPr>
        <w:tc>
          <w:tcPr>
            <w:tcW w:w="110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B406721" w14:textId="77777777" w:rsidR="006562CF" w:rsidRPr="006562CF" w:rsidRDefault="006562CF" w:rsidP="006562CF">
            <w:pPr>
              <w:spacing w:after="0" w:line="240" w:lineRule="auto"/>
              <w:jc w:val="center"/>
              <w:rPr>
                <w:rFonts w:ascii="Times New Roman" w:eastAsia="Times New Roman" w:hAnsi="Times New Roman" w:cs="Times New Roman"/>
                <w:b/>
                <w:bCs/>
                <w:sz w:val="20"/>
                <w:szCs w:val="20"/>
              </w:rPr>
            </w:pPr>
            <w:r w:rsidRPr="006562CF">
              <w:rPr>
                <w:rFonts w:ascii="Times New Roman" w:eastAsia="Times New Roman" w:hAnsi="Times New Roman" w:cs="Times New Roman"/>
                <w:b/>
                <w:bCs/>
                <w:sz w:val="20"/>
                <w:szCs w:val="20"/>
              </w:rPr>
              <w:t>OPTIONAL SERVICES</w:t>
            </w:r>
          </w:p>
        </w:tc>
      </w:tr>
      <w:tr w:rsidR="006562CF" w:rsidRPr="006562CF" w14:paraId="05649F9F" w14:textId="77777777" w:rsidTr="002A18F6">
        <w:trPr>
          <w:trHeight w:val="288"/>
          <w:jc w:val="center"/>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5A5F2E5E"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1082A218"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Norfolk</w:t>
            </w:r>
          </w:p>
        </w:tc>
        <w:tc>
          <w:tcPr>
            <w:tcW w:w="1260" w:type="dxa"/>
            <w:tcBorders>
              <w:top w:val="nil"/>
              <w:left w:val="nil"/>
              <w:bottom w:val="single" w:sz="4" w:space="0" w:color="auto"/>
              <w:right w:val="single" w:sz="4" w:space="0" w:color="auto"/>
            </w:tcBorders>
            <w:shd w:val="clear" w:color="auto" w:fill="auto"/>
            <w:vAlign w:val="center"/>
            <w:hideMark/>
          </w:tcPr>
          <w:p w14:paraId="7E91334E"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Broken Bow</w:t>
            </w:r>
          </w:p>
        </w:tc>
        <w:tc>
          <w:tcPr>
            <w:tcW w:w="990" w:type="dxa"/>
            <w:tcBorders>
              <w:top w:val="nil"/>
              <w:left w:val="nil"/>
              <w:bottom w:val="single" w:sz="4" w:space="0" w:color="auto"/>
              <w:right w:val="single" w:sz="4" w:space="0" w:color="auto"/>
            </w:tcBorders>
            <w:shd w:val="clear" w:color="auto" w:fill="auto"/>
            <w:vAlign w:val="center"/>
            <w:hideMark/>
          </w:tcPr>
          <w:p w14:paraId="236A2735"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Fremont</w:t>
            </w:r>
          </w:p>
        </w:tc>
        <w:tc>
          <w:tcPr>
            <w:tcW w:w="1260" w:type="dxa"/>
            <w:tcBorders>
              <w:top w:val="nil"/>
              <w:left w:val="nil"/>
              <w:bottom w:val="single" w:sz="4" w:space="0" w:color="auto"/>
              <w:right w:val="single" w:sz="4" w:space="0" w:color="auto"/>
            </w:tcBorders>
            <w:shd w:val="clear" w:color="auto" w:fill="auto"/>
            <w:vAlign w:val="center"/>
            <w:hideMark/>
          </w:tcPr>
          <w:p w14:paraId="3A6ED713"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Fremont 2</w:t>
            </w:r>
          </w:p>
        </w:tc>
        <w:tc>
          <w:tcPr>
            <w:tcW w:w="1170" w:type="dxa"/>
            <w:tcBorders>
              <w:top w:val="nil"/>
              <w:left w:val="nil"/>
              <w:bottom w:val="single" w:sz="4" w:space="0" w:color="auto"/>
              <w:right w:val="single" w:sz="4" w:space="0" w:color="auto"/>
            </w:tcBorders>
            <w:shd w:val="clear" w:color="auto" w:fill="auto"/>
            <w:vAlign w:val="center"/>
            <w:hideMark/>
          </w:tcPr>
          <w:p w14:paraId="493DBDEE"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Alliance</w:t>
            </w:r>
          </w:p>
        </w:tc>
        <w:tc>
          <w:tcPr>
            <w:tcW w:w="1546" w:type="dxa"/>
            <w:tcBorders>
              <w:top w:val="nil"/>
              <w:left w:val="nil"/>
              <w:bottom w:val="single" w:sz="4" w:space="0" w:color="auto"/>
              <w:right w:val="single" w:sz="4" w:space="0" w:color="auto"/>
            </w:tcBorders>
            <w:shd w:val="clear" w:color="auto" w:fill="auto"/>
            <w:vAlign w:val="center"/>
            <w:hideMark/>
          </w:tcPr>
          <w:p w14:paraId="60AC3EFB"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Omaha-Bedford</w:t>
            </w:r>
          </w:p>
        </w:tc>
      </w:tr>
      <w:tr w:rsidR="006562CF" w:rsidRPr="006562CF" w14:paraId="32CDD7B9" w14:textId="77777777" w:rsidTr="002A18F6">
        <w:trPr>
          <w:trHeight w:val="737"/>
          <w:jc w:val="center"/>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50D29587"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Cost per square foot for extracting/ shampooing carpet</w:t>
            </w:r>
          </w:p>
        </w:tc>
        <w:tc>
          <w:tcPr>
            <w:tcW w:w="990" w:type="dxa"/>
            <w:tcBorders>
              <w:top w:val="nil"/>
              <w:left w:val="nil"/>
              <w:bottom w:val="single" w:sz="4" w:space="0" w:color="auto"/>
              <w:right w:val="single" w:sz="4" w:space="0" w:color="auto"/>
            </w:tcBorders>
            <w:shd w:val="clear" w:color="000000" w:fill="FFFF00"/>
            <w:vAlign w:val="center"/>
            <w:hideMark/>
          </w:tcPr>
          <w:p w14:paraId="39BF35F5"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00"/>
            <w:vAlign w:val="center"/>
            <w:hideMark/>
          </w:tcPr>
          <w:p w14:paraId="7785D0A4"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990" w:type="dxa"/>
            <w:tcBorders>
              <w:top w:val="nil"/>
              <w:left w:val="nil"/>
              <w:bottom w:val="single" w:sz="4" w:space="0" w:color="auto"/>
              <w:right w:val="single" w:sz="4" w:space="0" w:color="auto"/>
            </w:tcBorders>
            <w:shd w:val="clear" w:color="000000" w:fill="FFFF00"/>
            <w:vAlign w:val="center"/>
            <w:hideMark/>
          </w:tcPr>
          <w:p w14:paraId="63A21F35"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00"/>
            <w:vAlign w:val="center"/>
            <w:hideMark/>
          </w:tcPr>
          <w:p w14:paraId="5D94295E"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1170" w:type="dxa"/>
            <w:tcBorders>
              <w:top w:val="nil"/>
              <w:left w:val="nil"/>
              <w:bottom w:val="single" w:sz="4" w:space="0" w:color="auto"/>
              <w:right w:val="single" w:sz="4" w:space="0" w:color="auto"/>
            </w:tcBorders>
            <w:shd w:val="clear" w:color="000000" w:fill="FFFF00"/>
            <w:vAlign w:val="center"/>
            <w:hideMark/>
          </w:tcPr>
          <w:p w14:paraId="1803D152"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1546" w:type="dxa"/>
            <w:tcBorders>
              <w:top w:val="nil"/>
              <w:left w:val="nil"/>
              <w:bottom w:val="single" w:sz="4" w:space="0" w:color="auto"/>
              <w:right w:val="single" w:sz="4" w:space="0" w:color="auto"/>
            </w:tcBorders>
            <w:shd w:val="clear" w:color="000000" w:fill="FFFF00"/>
            <w:vAlign w:val="center"/>
            <w:hideMark/>
          </w:tcPr>
          <w:p w14:paraId="6581E5EB"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r>
      <w:tr w:rsidR="006562CF" w:rsidRPr="006562CF" w14:paraId="358879A9" w14:textId="77777777" w:rsidTr="002A18F6">
        <w:trPr>
          <w:trHeight w:val="491"/>
          <w:jc w:val="center"/>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1391B29C"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Cost per square foot for waxing hard surface floors</w:t>
            </w:r>
          </w:p>
        </w:tc>
        <w:tc>
          <w:tcPr>
            <w:tcW w:w="990" w:type="dxa"/>
            <w:tcBorders>
              <w:top w:val="nil"/>
              <w:left w:val="nil"/>
              <w:bottom w:val="single" w:sz="4" w:space="0" w:color="auto"/>
              <w:right w:val="single" w:sz="4" w:space="0" w:color="auto"/>
            </w:tcBorders>
            <w:shd w:val="clear" w:color="000000" w:fill="FFFF00"/>
            <w:vAlign w:val="center"/>
            <w:hideMark/>
          </w:tcPr>
          <w:p w14:paraId="577DC32B"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00"/>
            <w:vAlign w:val="center"/>
            <w:hideMark/>
          </w:tcPr>
          <w:p w14:paraId="0EB520D1"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990" w:type="dxa"/>
            <w:tcBorders>
              <w:top w:val="nil"/>
              <w:left w:val="nil"/>
              <w:bottom w:val="single" w:sz="4" w:space="0" w:color="auto"/>
              <w:right w:val="single" w:sz="4" w:space="0" w:color="auto"/>
            </w:tcBorders>
            <w:shd w:val="clear" w:color="000000" w:fill="FFFF00"/>
            <w:vAlign w:val="center"/>
            <w:hideMark/>
          </w:tcPr>
          <w:p w14:paraId="55B89D62"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00"/>
            <w:vAlign w:val="center"/>
            <w:hideMark/>
          </w:tcPr>
          <w:p w14:paraId="267A9FEE"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1170" w:type="dxa"/>
            <w:tcBorders>
              <w:top w:val="nil"/>
              <w:left w:val="nil"/>
              <w:bottom w:val="single" w:sz="4" w:space="0" w:color="auto"/>
              <w:right w:val="single" w:sz="4" w:space="0" w:color="auto"/>
            </w:tcBorders>
            <w:shd w:val="clear" w:color="000000" w:fill="FFFF00"/>
            <w:vAlign w:val="center"/>
            <w:hideMark/>
          </w:tcPr>
          <w:p w14:paraId="49563372"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1546" w:type="dxa"/>
            <w:tcBorders>
              <w:top w:val="nil"/>
              <w:left w:val="nil"/>
              <w:bottom w:val="single" w:sz="4" w:space="0" w:color="auto"/>
              <w:right w:val="single" w:sz="4" w:space="0" w:color="auto"/>
            </w:tcBorders>
            <w:shd w:val="clear" w:color="000000" w:fill="FFFF00"/>
            <w:vAlign w:val="center"/>
            <w:hideMark/>
          </w:tcPr>
          <w:p w14:paraId="0B0068EB"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r>
      <w:tr w:rsidR="002A0931" w:rsidRPr="006562CF" w14:paraId="361F658D" w14:textId="77777777" w:rsidTr="002A0931">
        <w:trPr>
          <w:trHeight w:val="548"/>
          <w:jc w:val="center"/>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2308C25F"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On-Call Hourly Rate</w:t>
            </w:r>
          </w:p>
        </w:tc>
        <w:tc>
          <w:tcPr>
            <w:tcW w:w="990" w:type="dxa"/>
            <w:tcBorders>
              <w:top w:val="nil"/>
              <w:left w:val="nil"/>
              <w:bottom w:val="single" w:sz="4" w:space="0" w:color="auto"/>
              <w:right w:val="single" w:sz="4" w:space="0" w:color="auto"/>
            </w:tcBorders>
            <w:shd w:val="clear" w:color="000000" w:fill="FFFF00"/>
            <w:vAlign w:val="center"/>
            <w:hideMark/>
          </w:tcPr>
          <w:p w14:paraId="22158EC8"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00"/>
            <w:vAlign w:val="center"/>
            <w:hideMark/>
          </w:tcPr>
          <w:p w14:paraId="30134116"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990" w:type="dxa"/>
            <w:tcBorders>
              <w:top w:val="nil"/>
              <w:left w:val="nil"/>
              <w:bottom w:val="single" w:sz="4" w:space="0" w:color="auto"/>
              <w:right w:val="single" w:sz="4" w:space="0" w:color="auto"/>
            </w:tcBorders>
            <w:shd w:val="clear" w:color="000000" w:fill="FFFF00"/>
            <w:vAlign w:val="center"/>
            <w:hideMark/>
          </w:tcPr>
          <w:p w14:paraId="6DB4A5D5"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00"/>
            <w:vAlign w:val="center"/>
            <w:hideMark/>
          </w:tcPr>
          <w:p w14:paraId="464AC91A"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1170" w:type="dxa"/>
            <w:tcBorders>
              <w:top w:val="nil"/>
              <w:left w:val="nil"/>
              <w:bottom w:val="single" w:sz="4" w:space="0" w:color="auto"/>
              <w:right w:val="single" w:sz="4" w:space="0" w:color="auto"/>
            </w:tcBorders>
            <w:shd w:val="clear" w:color="000000" w:fill="FFFF00"/>
            <w:vAlign w:val="center"/>
            <w:hideMark/>
          </w:tcPr>
          <w:p w14:paraId="3E11B380"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1546" w:type="dxa"/>
            <w:tcBorders>
              <w:top w:val="nil"/>
              <w:left w:val="nil"/>
              <w:bottom w:val="single" w:sz="4" w:space="0" w:color="auto"/>
              <w:right w:val="single" w:sz="4" w:space="0" w:color="auto"/>
            </w:tcBorders>
            <w:shd w:val="clear" w:color="000000" w:fill="FFFF00"/>
            <w:vAlign w:val="center"/>
            <w:hideMark/>
          </w:tcPr>
          <w:p w14:paraId="48201329"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r>
      <w:tr w:rsidR="006562CF" w:rsidRPr="006562CF" w14:paraId="523D4B62" w14:textId="77777777" w:rsidTr="002A18F6">
        <w:trPr>
          <w:trHeight w:val="491"/>
          <w:jc w:val="center"/>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F43EB9B"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Hourly rate for performing work not noted in RFP</w:t>
            </w:r>
          </w:p>
        </w:tc>
        <w:tc>
          <w:tcPr>
            <w:tcW w:w="990" w:type="dxa"/>
            <w:tcBorders>
              <w:top w:val="nil"/>
              <w:left w:val="nil"/>
              <w:bottom w:val="single" w:sz="4" w:space="0" w:color="auto"/>
              <w:right w:val="single" w:sz="4" w:space="0" w:color="auto"/>
            </w:tcBorders>
            <w:shd w:val="clear" w:color="000000" w:fill="FFFF00"/>
            <w:vAlign w:val="center"/>
            <w:hideMark/>
          </w:tcPr>
          <w:p w14:paraId="2BB27AA4"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00"/>
            <w:vAlign w:val="center"/>
            <w:hideMark/>
          </w:tcPr>
          <w:p w14:paraId="7917BD8A"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990" w:type="dxa"/>
            <w:tcBorders>
              <w:top w:val="nil"/>
              <w:left w:val="nil"/>
              <w:bottom w:val="single" w:sz="4" w:space="0" w:color="auto"/>
              <w:right w:val="single" w:sz="4" w:space="0" w:color="auto"/>
            </w:tcBorders>
            <w:shd w:val="clear" w:color="000000" w:fill="FFFF00"/>
            <w:vAlign w:val="center"/>
            <w:hideMark/>
          </w:tcPr>
          <w:p w14:paraId="1ECF60C7"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00"/>
            <w:vAlign w:val="center"/>
            <w:hideMark/>
          </w:tcPr>
          <w:p w14:paraId="14C07FB2"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1170" w:type="dxa"/>
            <w:tcBorders>
              <w:top w:val="nil"/>
              <w:left w:val="nil"/>
              <w:bottom w:val="single" w:sz="4" w:space="0" w:color="auto"/>
              <w:right w:val="single" w:sz="4" w:space="0" w:color="auto"/>
            </w:tcBorders>
            <w:shd w:val="clear" w:color="000000" w:fill="FFFF00"/>
            <w:vAlign w:val="center"/>
            <w:hideMark/>
          </w:tcPr>
          <w:p w14:paraId="37EF9B7E"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1546" w:type="dxa"/>
            <w:tcBorders>
              <w:top w:val="nil"/>
              <w:left w:val="nil"/>
              <w:bottom w:val="single" w:sz="4" w:space="0" w:color="auto"/>
              <w:right w:val="single" w:sz="4" w:space="0" w:color="auto"/>
            </w:tcBorders>
            <w:shd w:val="clear" w:color="000000" w:fill="FFFF00"/>
            <w:vAlign w:val="center"/>
            <w:hideMark/>
          </w:tcPr>
          <w:p w14:paraId="7E2D03B7"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r>
      <w:tr w:rsidR="006562CF" w:rsidRPr="006562CF" w14:paraId="5AFE3E2A" w14:textId="77777777" w:rsidTr="002A18F6">
        <w:trPr>
          <w:trHeight w:val="984"/>
          <w:jc w:val="center"/>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02DCBD5B"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Cost per square foot for Additional Facility - inclusive of Scope of Work requirements</w:t>
            </w:r>
          </w:p>
        </w:tc>
        <w:tc>
          <w:tcPr>
            <w:tcW w:w="990" w:type="dxa"/>
            <w:tcBorders>
              <w:top w:val="nil"/>
              <w:left w:val="nil"/>
              <w:bottom w:val="single" w:sz="4" w:space="0" w:color="auto"/>
              <w:right w:val="single" w:sz="4" w:space="0" w:color="auto"/>
            </w:tcBorders>
            <w:shd w:val="clear" w:color="000000" w:fill="FFFF00"/>
            <w:vAlign w:val="center"/>
            <w:hideMark/>
          </w:tcPr>
          <w:p w14:paraId="695905C0"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00"/>
            <w:vAlign w:val="center"/>
            <w:hideMark/>
          </w:tcPr>
          <w:p w14:paraId="173E91B6"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990" w:type="dxa"/>
            <w:tcBorders>
              <w:top w:val="nil"/>
              <w:left w:val="nil"/>
              <w:bottom w:val="single" w:sz="4" w:space="0" w:color="auto"/>
              <w:right w:val="single" w:sz="4" w:space="0" w:color="auto"/>
            </w:tcBorders>
            <w:shd w:val="clear" w:color="000000" w:fill="FFFF00"/>
            <w:vAlign w:val="center"/>
            <w:hideMark/>
          </w:tcPr>
          <w:p w14:paraId="5668C05E"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000000" w:fill="FFFF00"/>
            <w:vAlign w:val="center"/>
            <w:hideMark/>
          </w:tcPr>
          <w:p w14:paraId="0BA8BA68"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1170" w:type="dxa"/>
            <w:tcBorders>
              <w:top w:val="nil"/>
              <w:left w:val="nil"/>
              <w:bottom w:val="single" w:sz="4" w:space="0" w:color="auto"/>
              <w:right w:val="single" w:sz="4" w:space="0" w:color="auto"/>
            </w:tcBorders>
            <w:shd w:val="clear" w:color="000000" w:fill="FFFF00"/>
            <w:vAlign w:val="center"/>
            <w:hideMark/>
          </w:tcPr>
          <w:p w14:paraId="6303DC9B"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c>
          <w:tcPr>
            <w:tcW w:w="1546" w:type="dxa"/>
            <w:tcBorders>
              <w:top w:val="nil"/>
              <w:left w:val="nil"/>
              <w:bottom w:val="single" w:sz="4" w:space="0" w:color="auto"/>
              <w:right w:val="single" w:sz="4" w:space="0" w:color="auto"/>
            </w:tcBorders>
            <w:shd w:val="clear" w:color="000000" w:fill="FFFF00"/>
            <w:vAlign w:val="center"/>
            <w:hideMark/>
          </w:tcPr>
          <w:p w14:paraId="26330253" w14:textId="77777777" w:rsidR="006562CF" w:rsidRPr="006562CF" w:rsidRDefault="006562CF" w:rsidP="006562CF">
            <w:pPr>
              <w:spacing w:after="0" w:line="240" w:lineRule="auto"/>
              <w:rPr>
                <w:rFonts w:ascii="Times New Roman" w:eastAsia="Times New Roman" w:hAnsi="Times New Roman" w:cs="Times New Roman"/>
                <w:sz w:val="20"/>
                <w:szCs w:val="20"/>
              </w:rPr>
            </w:pPr>
            <w:r w:rsidRPr="006562CF">
              <w:rPr>
                <w:rFonts w:ascii="Times New Roman" w:eastAsia="Times New Roman" w:hAnsi="Times New Roman" w:cs="Times New Roman"/>
                <w:sz w:val="20"/>
                <w:szCs w:val="20"/>
              </w:rPr>
              <w:t> </w:t>
            </w:r>
          </w:p>
        </w:tc>
      </w:tr>
    </w:tbl>
    <w:p w14:paraId="319A36C3" w14:textId="77777777" w:rsidR="006562CF" w:rsidRDefault="006562CF">
      <w:pPr>
        <w:rPr>
          <w:rFonts w:ascii="Times New Roman" w:hAnsi="Times New Roman" w:cs="Times New Roman"/>
          <w:sz w:val="20"/>
          <w:szCs w:val="20"/>
        </w:rPr>
      </w:pPr>
    </w:p>
    <w:p w14:paraId="29B8CBC6" w14:textId="77777777" w:rsidR="005C7D91" w:rsidRPr="002A18F6" w:rsidRDefault="005C7D91">
      <w:pPr>
        <w:rPr>
          <w:rFonts w:ascii="Times New Roman" w:hAnsi="Times New Roman" w:cs="Times New Roman"/>
          <w:sz w:val="20"/>
          <w:szCs w:val="20"/>
        </w:rPr>
      </w:pPr>
    </w:p>
    <w:p w14:paraId="316E2526" w14:textId="699401D0" w:rsidR="005C7D91" w:rsidRPr="002A18F6" w:rsidRDefault="005C7D91">
      <w:pPr>
        <w:rPr>
          <w:rFonts w:ascii="Times New Roman" w:hAnsi="Times New Roman" w:cs="Times New Roman"/>
          <w:sz w:val="20"/>
          <w:szCs w:val="20"/>
        </w:rPr>
      </w:pPr>
      <w:r w:rsidRPr="002A18F6">
        <w:rPr>
          <w:rFonts w:ascii="Times New Roman" w:hAnsi="Times New Roman" w:cs="Times New Roman"/>
          <w:sz w:val="20"/>
          <w:szCs w:val="20"/>
        </w:rPr>
        <w:t>Company Name/Bidder Signature: ______________________________________________________________________</w:t>
      </w:r>
    </w:p>
    <w:sectPr w:rsidR="005C7D91" w:rsidRPr="002A18F6" w:rsidSect="002A18F6">
      <w:headerReference w:type="default" r:id="rId10"/>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AED89" w14:textId="77777777" w:rsidR="00AF15AC" w:rsidRDefault="00AF15AC" w:rsidP="00AF15AC">
      <w:pPr>
        <w:spacing w:after="0" w:line="240" w:lineRule="auto"/>
      </w:pPr>
      <w:r>
        <w:separator/>
      </w:r>
    </w:p>
  </w:endnote>
  <w:endnote w:type="continuationSeparator" w:id="0">
    <w:p w14:paraId="54526B59" w14:textId="77777777" w:rsidR="00AF15AC" w:rsidRDefault="00AF15AC" w:rsidP="00AF1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E46F9" w14:textId="77777777" w:rsidR="00AF15AC" w:rsidRDefault="00AF15AC" w:rsidP="00AF15AC">
      <w:pPr>
        <w:spacing w:after="0" w:line="240" w:lineRule="auto"/>
      </w:pPr>
      <w:r>
        <w:separator/>
      </w:r>
    </w:p>
  </w:footnote>
  <w:footnote w:type="continuationSeparator" w:id="0">
    <w:p w14:paraId="1C395003" w14:textId="77777777" w:rsidR="00AF15AC" w:rsidRDefault="00AF15AC" w:rsidP="00AF1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245F1" w14:textId="2281873A" w:rsidR="00AF15AC" w:rsidRPr="002A18F6" w:rsidRDefault="00D906A6" w:rsidP="002A18F6">
    <w:pPr>
      <w:spacing w:after="0"/>
      <w:jc w:val="center"/>
      <w:rPr>
        <w:rFonts w:ascii="Times New Roman" w:hAnsi="Times New Roman" w:cs="Times New Roman"/>
      </w:rPr>
    </w:pPr>
    <w:r>
      <w:rPr>
        <w:rFonts w:ascii="Times New Roman" w:hAnsi="Times New Roman" w:cs="Times New Roman"/>
      </w:rPr>
      <w:t>Cost</w:t>
    </w:r>
    <w:r w:rsidR="00AF15AC" w:rsidRPr="002A18F6">
      <w:rPr>
        <w:rFonts w:ascii="Times New Roman" w:hAnsi="Times New Roman" w:cs="Times New Roman"/>
      </w:rPr>
      <w:t xml:space="preserve"> Sheet</w:t>
    </w:r>
  </w:p>
  <w:p w14:paraId="4C7208D7" w14:textId="76E5A124" w:rsidR="00AF15AC" w:rsidRPr="002A18F6" w:rsidRDefault="00AF15AC" w:rsidP="00B16C64">
    <w:pPr>
      <w:spacing w:after="0"/>
      <w:jc w:val="center"/>
      <w:rPr>
        <w:rFonts w:ascii="Times New Roman" w:hAnsi="Times New Roman" w:cs="Times New Roman"/>
      </w:rPr>
    </w:pPr>
    <w:r w:rsidRPr="002A18F6">
      <w:rPr>
        <w:rFonts w:ascii="Times New Roman" w:hAnsi="Times New Roman" w:cs="Times New Roman"/>
      </w:rPr>
      <w:t xml:space="preserve">RFP#: </w:t>
    </w:r>
    <w:r w:rsidR="00B16C64">
      <w:rPr>
        <w:rFonts w:ascii="Times New Roman" w:hAnsi="Times New Roman" w:cs="Times New Roman"/>
      </w:rPr>
      <w:t>123272</w:t>
    </w:r>
    <w:r w:rsidR="00B16C64" w:rsidRPr="002A18F6">
      <w:rPr>
        <w:rFonts w:ascii="Times New Roman" w:hAnsi="Times New Roman" w:cs="Times New Roman"/>
      </w:rPr>
      <w:t xml:space="preserve"> </w:t>
    </w:r>
    <w:r w:rsidRPr="002A18F6">
      <w:rPr>
        <w:rFonts w:ascii="Times New Roman" w:hAnsi="Times New Roman" w:cs="Times New Roman"/>
      </w:rPr>
      <w:t>O3</w:t>
    </w:r>
  </w:p>
  <w:p w14:paraId="4DC9F539" w14:textId="7A71C09F" w:rsidR="00AF15AC" w:rsidRPr="002A18F6" w:rsidRDefault="00AF15AC" w:rsidP="002A18F6">
    <w:pPr>
      <w:spacing w:after="0"/>
      <w:jc w:val="center"/>
      <w:rPr>
        <w:rFonts w:ascii="Times New Roman" w:hAnsi="Times New Roman" w:cs="Times New Roman"/>
      </w:rPr>
    </w:pPr>
    <w:r w:rsidRPr="002A18F6">
      <w:rPr>
        <w:rFonts w:ascii="Times New Roman" w:hAnsi="Times New Roman" w:cs="Times New Roman"/>
      </w:rPr>
      <w:t>Janitorial Services</w:t>
    </w:r>
  </w:p>
  <w:p w14:paraId="60CEB213" w14:textId="2987C187" w:rsidR="00AF15AC" w:rsidRPr="002A18F6" w:rsidRDefault="00AF15AC" w:rsidP="002A18F6">
    <w:pPr>
      <w:spacing w:after="0"/>
      <w:jc w:val="center"/>
      <w:rPr>
        <w:rFonts w:ascii="Times New Roman" w:hAnsi="Times New Roman" w:cs="Times New Roman"/>
      </w:rPr>
    </w:pPr>
    <w:r w:rsidRPr="002A18F6">
      <w:rPr>
        <w:rFonts w:ascii="Times New Roman" w:hAnsi="Times New Roman" w:cs="Times New Roman"/>
      </w:rPr>
      <w:t>State of Nebraska, Department of Health and Human Services</w:t>
    </w:r>
  </w:p>
  <w:p w14:paraId="450B6BCF" w14:textId="77777777" w:rsidR="00AF15AC" w:rsidRDefault="00AF1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revisionView w:markup="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DD8"/>
    <w:rsid w:val="0001250A"/>
    <w:rsid w:val="000354F8"/>
    <w:rsid w:val="00080725"/>
    <w:rsid w:val="001C04CA"/>
    <w:rsid w:val="00207FEA"/>
    <w:rsid w:val="002172A2"/>
    <w:rsid w:val="00233C21"/>
    <w:rsid w:val="002A0931"/>
    <w:rsid w:val="002A18F6"/>
    <w:rsid w:val="002D0E09"/>
    <w:rsid w:val="00355BB6"/>
    <w:rsid w:val="003810FC"/>
    <w:rsid w:val="003B00AA"/>
    <w:rsid w:val="003B4094"/>
    <w:rsid w:val="004B1249"/>
    <w:rsid w:val="00563677"/>
    <w:rsid w:val="005C7D91"/>
    <w:rsid w:val="00623AA4"/>
    <w:rsid w:val="006562CF"/>
    <w:rsid w:val="006917FE"/>
    <w:rsid w:val="006E0178"/>
    <w:rsid w:val="006E700D"/>
    <w:rsid w:val="00731635"/>
    <w:rsid w:val="00750019"/>
    <w:rsid w:val="00761F1E"/>
    <w:rsid w:val="00801AED"/>
    <w:rsid w:val="00803348"/>
    <w:rsid w:val="008465BD"/>
    <w:rsid w:val="00847F31"/>
    <w:rsid w:val="0087086E"/>
    <w:rsid w:val="00875D7D"/>
    <w:rsid w:val="00897261"/>
    <w:rsid w:val="008B20E9"/>
    <w:rsid w:val="008B57A9"/>
    <w:rsid w:val="008C1602"/>
    <w:rsid w:val="009071EA"/>
    <w:rsid w:val="00954740"/>
    <w:rsid w:val="009667C9"/>
    <w:rsid w:val="009E4F55"/>
    <w:rsid w:val="009E7FCF"/>
    <w:rsid w:val="00A07583"/>
    <w:rsid w:val="00A55C6E"/>
    <w:rsid w:val="00A57512"/>
    <w:rsid w:val="00AC0C19"/>
    <w:rsid w:val="00AD6A57"/>
    <w:rsid w:val="00AF15AC"/>
    <w:rsid w:val="00B16C64"/>
    <w:rsid w:val="00B21A45"/>
    <w:rsid w:val="00B45CDD"/>
    <w:rsid w:val="00B91A94"/>
    <w:rsid w:val="00BC1716"/>
    <w:rsid w:val="00C301A2"/>
    <w:rsid w:val="00D762D5"/>
    <w:rsid w:val="00D906A6"/>
    <w:rsid w:val="00DE0BF9"/>
    <w:rsid w:val="00E06DD8"/>
    <w:rsid w:val="00EA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4D1C8D"/>
  <w15:chartTrackingRefBased/>
  <w15:docId w15:val="{62CC6E61-C717-44BD-B30B-CD1C9942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7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D0E09"/>
    <w:pPr>
      <w:spacing w:after="0" w:line="240" w:lineRule="auto"/>
    </w:pPr>
    <w:rPr>
      <w:rFonts w:ascii="Arial" w:hAnsi="Arial" w:cs="Arial"/>
      <w:sz w:val="18"/>
      <w:szCs w:val="18"/>
    </w:rPr>
  </w:style>
  <w:style w:type="character" w:customStyle="1" w:styleId="BodyTextChar">
    <w:name w:val="Body Text Char"/>
    <w:basedOn w:val="DefaultParagraphFont"/>
    <w:link w:val="BodyText"/>
    <w:uiPriority w:val="99"/>
    <w:rsid w:val="002D0E09"/>
    <w:rPr>
      <w:rFonts w:ascii="Arial" w:hAnsi="Arial" w:cs="Arial"/>
      <w:sz w:val="18"/>
      <w:szCs w:val="18"/>
    </w:rPr>
  </w:style>
  <w:style w:type="paragraph" w:styleId="Revision">
    <w:name w:val="Revision"/>
    <w:hidden/>
    <w:uiPriority w:val="99"/>
    <w:semiHidden/>
    <w:rsid w:val="00233C21"/>
    <w:pPr>
      <w:spacing w:after="0" w:line="240" w:lineRule="auto"/>
    </w:pPr>
  </w:style>
  <w:style w:type="paragraph" w:styleId="Header">
    <w:name w:val="header"/>
    <w:basedOn w:val="Normal"/>
    <w:link w:val="HeaderChar"/>
    <w:uiPriority w:val="99"/>
    <w:unhideWhenUsed/>
    <w:rsid w:val="00AF1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5AC"/>
  </w:style>
  <w:style w:type="paragraph" w:styleId="Footer">
    <w:name w:val="footer"/>
    <w:basedOn w:val="Normal"/>
    <w:link w:val="FooterChar"/>
    <w:uiPriority w:val="99"/>
    <w:unhideWhenUsed/>
    <w:rsid w:val="00AF1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5AC"/>
  </w:style>
  <w:style w:type="character" w:styleId="CommentReference">
    <w:name w:val="annotation reference"/>
    <w:basedOn w:val="DefaultParagraphFont"/>
    <w:uiPriority w:val="99"/>
    <w:semiHidden/>
    <w:unhideWhenUsed/>
    <w:rsid w:val="009E7FCF"/>
    <w:rPr>
      <w:sz w:val="16"/>
      <w:szCs w:val="16"/>
    </w:rPr>
  </w:style>
  <w:style w:type="paragraph" w:styleId="CommentText">
    <w:name w:val="annotation text"/>
    <w:basedOn w:val="Normal"/>
    <w:link w:val="CommentTextChar"/>
    <w:uiPriority w:val="99"/>
    <w:unhideWhenUsed/>
    <w:rsid w:val="009E7FCF"/>
    <w:pPr>
      <w:spacing w:line="240" w:lineRule="auto"/>
    </w:pPr>
    <w:rPr>
      <w:sz w:val="20"/>
      <w:szCs w:val="20"/>
    </w:rPr>
  </w:style>
  <w:style w:type="character" w:customStyle="1" w:styleId="CommentTextChar">
    <w:name w:val="Comment Text Char"/>
    <w:basedOn w:val="DefaultParagraphFont"/>
    <w:link w:val="CommentText"/>
    <w:uiPriority w:val="99"/>
    <w:rsid w:val="009E7FCF"/>
    <w:rPr>
      <w:sz w:val="20"/>
      <w:szCs w:val="20"/>
    </w:rPr>
  </w:style>
  <w:style w:type="paragraph" w:styleId="CommentSubject">
    <w:name w:val="annotation subject"/>
    <w:basedOn w:val="CommentText"/>
    <w:next w:val="CommentText"/>
    <w:link w:val="CommentSubjectChar"/>
    <w:uiPriority w:val="99"/>
    <w:semiHidden/>
    <w:unhideWhenUsed/>
    <w:rsid w:val="009E7FCF"/>
    <w:rPr>
      <w:b/>
      <w:bCs/>
    </w:rPr>
  </w:style>
  <w:style w:type="character" w:customStyle="1" w:styleId="CommentSubjectChar">
    <w:name w:val="Comment Subject Char"/>
    <w:basedOn w:val="CommentTextChar"/>
    <w:link w:val="CommentSubject"/>
    <w:uiPriority w:val="99"/>
    <w:semiHidden/>
    <w:rsid w:val="009E7F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Bradley Murphy</DisplayName>
        <AccountId>27721</AccountId>
        <AccountType/>
      </UserInfo>
    </Buyer>
    <Legal_x0020_Approval xmlns="e3709f45-ee57-4ddf-8078-855eb8d761aa" xsi:nil="true"/>
    <Programs xmlns="145fd85a-e86f-4392-ab15-fd3ffc15a3e1" xsi:nil="true"/>
    <Deviation xmlns="145fd85a-e86f-4392-ab15-fd3ffc15a3e1">No</Deviation>
    <Contract_x0020_Exp._x0020_Date xmlns="145fd85a-e86f-4392-ab15-fd3ffc15a3e1" xsi:nil="true"/>
    <E1_x0020__x0023_ xmlns="145fd85a-e86f-4392-ab15-fd3ffc15a3e1" xsi:nil="true"/>
    <DAS_x0020_Status xmlns="145fd85a-e86f-4392-ab15-fd3ffc15a3e1" xsi:nil="true"/>
    <DocumentSetDescription xmlns="http://schemas.microsoft.com/sharepoint/v3">The State of Nebraska (State), Department of Health and Human Services (DHHS) is issuing this solicitation for a service contract for the purpose of selecting a qualified bidder or bidders to provide Janitorial Services to various DHHS locations. A more detailed description can be found in Section V- Statement of Work. The State reserves the right to make one, multiple, or no awards from this solicitation. The State also reserves the right to contract for similar services at any time in the future</DocumentSetDescription>
    <Stakeholders xmlns="145fd85a-e86f-4392-ab15-fd3ffc15a3e1">
      <UserInfo>
        <DisplayName>Chantal Griffin</DisplayName>
        <AccountId>21388</AccountId>
        <AccountType/>
      </UserInfo>
      <UserInfo>
        <DisplayName>Linda Barna</DisplayName>
        <AccountId>9346</AccountId>
        <AccountType/>
      </UserInfo>
      <UserInfo>
        <DisplayName>Bradley Murphy</DisplayName>
        <AccountId>27721</AccountId>
        <AccountType/>
      </UserInfo>
      <UserInfo>
        <DisplayName>Blake Mikesell</DisplayName>
        <AccountId>28043</AccountId>
        <AccountType/>
      </UserInfo>
      <UserInfo>
        <DisplayName>Jennifer Gartzke</DisplayName>
        <AccountId>28544</AccountId>
        <AccountType/>
      </UserInfo>
    </Stakeholders>
    <Est._x0020__x0024__x0020_Amount xmlns="145fd85a-e86f-4392-ab15-fd3ffc15a3e1" xsi:nil="true"/>
    <Funding_x0020_Source xmlns="145fd85a-e86f-4392-ab15-fd3ffc15a3e1">state funds</Funding_x0020_Source>
    <Bid_x0020_Type xmlns="145fd85a-e86f-4392-ab15-fd3ffc15a3e1">RFP</Bid_x0020_Type>
    <RFP_x0020_Contacts xmlns="145fd85a-e86f-4392-ab15-fd3ffc15a3e1">
      <UserInfo>
        <DisplayName>Chantal Griffin</DisplayName>
        <AccountId>21388</AccountId>
        <AccountType/>
      </UserInfo>
      <UserInfo>
        <DisplayName>Linda Barna</DisplayName>
        <AccountId>9346</AccountId>
        <AccountType/>
      </UserInfo>
      <UserInfo>
        <DisplayName>Blake Mikesell</DisplayName>
        <AccountId>28043</AccountId>
        <AccountType/>
      </UserInfo>
    </RFP_x0020_Contacts>
    <DAS_x0020_Buyer xmlns="145fd85a-e86f-4392-ab15-fd3ffc15a3e1" xsi:nil="true"/>
    <Divisions xmlns="145fd85a-e86f-4392-ab15-fd3ffc15a3e1">
      <Value>Operations</Value>
    </Divisions>
    <RFP_x0020_Status xmlns="145fd85a-e86f-4392-ab15-fd3ffc15a3e1">OK to Load</RFP_x0020_Status>
    <Target_x0020_Date xmlns="145fd85a-e86f-4392-ab15-fd3ffc15a3e1" xsi:nil="true"/>
    <SPB_x0020_Processed xmlns="145fd85a-e86f-4392-ab15-fd3ffc15a3e1">Agency</SPB_x0020_Processed>
    <Date_x0020_Sent_x0020_for_x0020_PROC_x0020_Review xmlns="145fd85a-e86f-4392-ab15-fd3ffc15a3e1" xsi:nil="true"/>
    <Release_x0020_Date xmlns="145fd85a-e86f-4392-ab15-fd3ffc15a3e1" xsi:nil="true"/>
    <Cost_x0020_Avoidance xmlns="145fd85a-e86f-4392-ab15-fd3ffc15a3e1" xsi:nil="true"/>
    <Cost_x0020_Avoidance_x0020_Method xmlns="145fd85a-e86f-4392-ab15-fd3ffc15a3e1" xsi:nil="true"/>
    <Backup_x0020_Buyer xmlns="e3709f45-ee57-4ddf-8078-855eb8d761aa" xsi:nil="true"/>
    <Date_x0020_sent_x0020_to_x0020_DAS xmlns="e3709f45-ee57-4ddf-8078-855eb8d761aa" xsi:nil="true"/>
    <Lead_x0020_OPG_x0020_Contact xmlns="e3709f45-ee57-4ddf-8078-855eb8d761aa" xsi:nil="true"/>
    <Attachments_x003f_ xmlns="145fd85a-e86f-4392-ab15-fd3ffc15a3e1">Yes, Final Document</Attachments_x003f_>
    <RoutingRule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22" ma:contentTypeDescription="Create a new document." ma:contentTypeScope="" ma:versionID="f98976187e958c4a527a839ecfdebde1">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c5ab935cccfa00c4ea8fe3737c57f268"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Date_x0020_Sent_x0020_for_x0020_PROC_x0020_Review" minOccurs="0"/>
                <xsd:element ref="ns2:Release_x0020_Date" minOccurs="0"/>
                <xsd:element ref="ns2:Cost_x0020_Avoidance_x0020_Method" minOccurs="0"/>
                <xsd:element ref="ns2:Cost_x0020_Avoidance" minOccurs="0"/>
                <xsd:element ref="ns1:RoutingRuleDescription"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2"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scription="SPB (DAS) or Agency (DHHS)"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Division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3" nillable="true" ma:displayName="Date sent to DAS" ma:format="DateOnly" ma:internalName="Date_x0020_sent_x0020_to_x0020_DAS">
      <xsd:simpleType>
        <xsd:restriction base="dms:DateTime"/>
      </xsd:simpleType>
    </xsd:element>
    <xsd:element name="Backup_x0020_Buyer" ma:index="34" nillable="true" ma:displayName="Backup OPG Contact" ma:list="{0ff31e51-d13c-4777-8ff6-56a65292f0cd}" ma:internalName="Backup_x0020_Buyer" ma:showField="FullName">
      <xsd:simpleType>
        <xsd:restriction base="dms:Lookup"/>
      </xsd:simpleType>
    </xsd:element>
    <xsd:element name="Lead_x0020_OPG_x0020_Contact" ma:index="35" nillable="true" ma:displayName="Lead OPG Contact" ma:list="{0ff31e51-d13c-4777-8ff6-56a65292f0cd}" ma:internalName="Lead_x0020_OPG_x0020_Contact" ma:showField="Full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A17958B-CC9C-4392-9876-37812BF18599}">
  <ds:schemaRefs>
    <ds:schemaRef ds:uri="http://schemas.microsoft.com/sharepoint/v3/contenttype/forms"/>
  </ds:schemaRefs>
</ds:datastoreItem>
</file>

<file path=customXml/itemProps2.xml><?xml version="1.0" encoding="utf-8"?>
<ds:datastoreItem xmlns:ds="http://schemas.openxmlformats.org/officeDocument/2006/customXml" ds:itemID="{BDF9BB4A-A959-4DC1-9760-FDB5CC87BF4E}">
  <ds:schemaRefs>
    <ds:schemaRef ds:uri="e3709f45-ee57-4ddf-8078-855eb8d761aa"/>
    <ds:schemaRef ds:uri="http://www.w3.org/XML/1998/namespace"/>
    <ds:schemaRef ds:uri="http://purl.org/dc/terms/"/>
    <ds:schemaRef ds:uri="http://schemas.microsoft.com/office/2006/metadata/properties"/>
    <ds:schemaRef ds:uri="145fd85a-e86f-4392-ab15-fd3ffc15a3e1"/>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sharepoint/v3"/>
    <ds:schemaRef ds:uri="http://purl.org/dc/dcmitype/"/>
  </ds:schemaRefs>
</ds:datastoreItem>
</file>

<file path=customXml/itemProps3.xml><?xml version="1.0" encoding="utf-8"?>
<ds:datastoreItem xmlns:ds="http://schemas.openxmlformats.org/officeDocument/2006/customXml" ds:itemID="{8C942E1C-5441-4152-837F-25056AAC7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26EB4-9922-43EA-A6C4-D0A0896FE9F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CostSheet</vt:lpstr>
    </vt:vector>
  </TitlesOfParts>
  <Company>State of Nebraska</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CostSheet</dc:title>
  <dc:subject/>
  <dc:creator>Sarah Rowe</dc:creator>
  <cp:keywords/>
  <dc:description/>
  <cp:lastModifiedBy>Murphy, Bradley</cp:lastModifiedBy>
  <cp:revision>2</cp:revision>
  <dcterms:created xsi:type="dcterms:W3CDTF">2025-09-05T19:38:00Z</dcterms:created>
  <dcterms:modified xsi:type="dcterms:W3CDTF">2025-09-05T19:38:00Z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docset_NoMedatataSyncRequired">
    <vt:lpwstr>False</vt:lpwstr>
  </property>
  <property fmtid="{D5CDD505-2E9C-101B-9397-08002B2CF9AE}" pid="4" name="Attachments?">
    <vt:lpwstr>Yes, Final Document</vt:lpwstr>
  </property>
</Properties>
</file>